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15" w:rsidRDefault="00642715" w:rsidP="000F6B3E">
      <w:pPr>
        <w:spacing w:after="0" w:line="240" w:lineRule="auto"/>
      </w:pPr>
      <w:bookmarkStart w:id="0" w:name="_GoBack"/>
      <w:r>
        <w:t xml:space="preserve">St. Andrew’s Presbyterian Church </w:t>
      </w:r>
    </w:p>
    <w:bookmarkEnd w:id="0"/>
    <w:p w:rsidR="00642715" w:rsidRDefault="00642715" w:rsidP="000F6B3E">
      <w:pPr>
        <w:spacing w:after="0" w:line="240" w:lineRule="auto"/>
      </w:pPr>
      <w:r>
        <w:t>“</w:t>
      </w:r>
      <w:r>
        <w:t>The beatitudes”</w:t>
      </w:r>
      <w:r>
        <w:t xml:space="preserve"> </w:t>
      </w:r>
    </w:p>
    <w:p w:rsidR="00642715" w:rsidRDefault="00642715" w:rsidP="000F6B3E">
      <w:pPr>
        <w:spacing w:after="0" w:line="240" w:lineRule="auto"/>
      </w:pPr>
      <w:r>
        <w:t xml:space="preserve">Scripture: Matthew </w:t>
      </w:r>
      <w:r>
        <w:t>5</w:t>
      </w:r>
      <w:r>
        <w:t>:1-</w:t>
      </w:r>
      <w:r>
        <w:t>20</w:t>
      </w:r>
      <w:r>
        <w:t xml:space="preserve"> </w:t>
      </w:r>
    </w:p>
    <w:p w:rsidR="00642715" w:rsidRDefault="00642715" w:rsidP="000F6B3E">
      <w:pPr>
        <w:spacing w:after="0" w:line="240" w:lineRule="auto"/>
        <w:rPr>
          <w:lang w:val="en-US"/>
        </w:rPr>
      </w:pPr>
      <w:r>
        <w:t xml:space="preserve">Opening Hymn: </w:t>
      </w:r>
      <w:r w:rsidRPr="00642715">
        <w:rPr>
          <w:lang w:val="en-US"/>
        </w:rPr>
        <w:t xml:space="preserve">Hymn: “Oh for a thousand tongues to sing” #374 </w:t>
      </w:r>
    </w:p>
    <w:p w:rsidR="00642715" w:rsidRDefault="00642715" w:rsidP="000F6B3E">
      <w:pPr>
        <w:spacing w:after="0" w:line="240" w:lineRule="auto"/>
        <w:rPr>
          <w:lang w:val="en-US"/>
        </w:rPr>
      </w:pPr>
      <w:r>
        <w:t xml:space="preserve">Closing Hymn: </w:t>
      </w:r>
      <w:r w:rsidRPr="00642715">
        <w:rPr>
          <w:lang w:val="en-US"/>
        </w:rPr>
        <w:t>“Lord, the light of your love is shining” #376</w:t>
      </w:r>
    </w:p>
    <w:p w:rsidR="000F6B3E" w:rsidRPr="000F6B3E" w:rsidRDefault="00642715" w:rsidP="000F6B3E">
      <w:pPr>
        <w:spacing w:after="0" w:line="240" w:lineRule="auto"/>
        <w:rPr>
          <w:lang w:val="en-US"/>
        </w:rPr>
      </w:pPr>
      <w:r w:rsidRPr="00642715">
        <w:t>Children’s</w:t>
      </w:r>
      <w:r>
        <w:t xml:space="preserve"> Hymn: </w:t>
      </w:r>
      <w:r w:rsidR="000F6B3E" w:rsidRPr="000F6B3E">
        <w:rPr>
          <w:lang w:val="en-US"/>
        </w:rPr>
        <w:t>“This little light of mine” (insert)</w:t>
      </w:r>
    </w:p>
    <w:p w:rsidR="000F6B3E" w:rsidRDefault="00642715" w:rsidP="000F6B3E">
      <w:pPr>
        <w:spacing w:after="0" w:line="240" w:lineRule="auto"/>
      </w:pPr>
      <w:r>
        <w:t xml:space="preserve">Choruses: </w:t>
      </w:r>
      <w:r w:rsidR="000F6B3E">
        <w:t>Give me oil in my lamp, Jesus bids us shine, Thy Word.</w:t>
      </w:r>
    </w:p>
    <w:p w:rsidR="000F6B3E" w:rsidRDefault="00642715" w:rsidP="000F6B3E">
      <w:pPr>
        <w:spacing w:after="0" w:line="240" w:lineRule="auto"/>
      </w:pPr>
      <w:r>
        <w:t xml:space="preserve"> </w:t>
      </w:r>
      <w:r w:rsidR="000F6B3E">
        <w:t>Marion Hannaford</w:t>
      </w:r>
    </w:p>
    <w:p w:rsidR="00642715" w:rsidRDefault="00642715" w:rsidP="000F6B3E">
      <w:pPr>
        <w:spacing w:after="0" w:line="240" w:lineRule="auto"/>
        <w:rPr>
          <w:rFonts w:ascii="Tahoma" w:hAnsi="Tahoma" w:cs="Tahoma"/>
          <w:sz w:val="28"/>
          <w:szCs w:val="28"/>
          <w:lang w:val="en-US"/>
        </w:rPr>
      </w:pPr>
      <w:r>
        <w:t>January 2</w:t>
      </w:r>
      <w:r w:rsidR="000F6B3E">
        <w:t>7</w:t>
      </w:r>
      <w:r>
        <w:t>, 2019</w:t>
      </w:r>
    </w:p>
    <w:p w:rsidR="00796563" w:rsidRPr="005902BB" w:rsidRDefault="00796563" w:rsidP="00EF4F4F">
      <w:pPr>
        <w:spacing w:before="120" w:after="240" w:line="360" w:lineRule="auto"/>
        <w:rPr>
          <w:rFonts w:ascii="Tahoma" w:hAnsi="Tahoma" w:cs="Tahoma"/>
          <w:sz w:val="28"/>
          <w:szCs w:val="28"/>
          <w:lang w:val="en-US"/>
        </w:rPr>
      </w:pPr>
      <w:r w:rsidRPr="005902BB">
        <w:rPr>
          <w:rFonts w:ascii="Tahoma" w:hAnsi="Tahoma" w:cs="Tahoma"/>
          <w:sz w:val="28"/>
          <w:szCs w:val="28"/>
          <w:lang w:val="en-US"/>
        </w:rPr>
        <w:t>The Beatitudes</w:t>
      </w:r>
    </w:p>
    <w:p w:rsidR="00D80FDD" w:rsidRPr="005902BB" w:rsidRDefault="00796563" w:rsidP="00EF4F4F">
      <w:pPr>
        <w:pStyle w:val="NormalWeb"/>
        <w:spacing w:before="120" w:beforeAutospacing="0" w:after="240" w:afterAutospacing="0" w:line="360" w:lineRule="auto"/>
        <w:rPr>
          <w:rFonts w:ascii="Tahoma" w:hAnsi="Tahoma" w:cs="Tahoma"/>
          <w:color w:val="222222"/>
          <w:sz w:val="28"/>
          <w:szCs w:val="28"/>
        </w:rPr>
      </w:pPr>
      <w:r w:rsidRPr="005902BB">
        <w:rPr>
          <w:rFonts w:ascii="Tahoma" w:hAnsi="Tahoma" w:cs="Tahoma"/>
          <w:color w:val="222222"/>
          <w:sz w:val="28"/>
          <w:szCs w:val="28"/>
        </w:rPr>
        <w:t>At the end of last week’s passage, the Narrative Lectionary takes us from Jesus’ temptation in the wilderness to the beginning of his ministry, saying “repent, for the Kingdom of Heaven has come near”.</w:t>
      </w:r>
      <w:r w:rsidR="00D80FDD" w:rsidRPr="005902BB">
        <w:rPr>
          <w:rFonts w:ascii="Tahoma" w:hAnsi="Tahoma" w:cs="Tahoma"/>
          <w:color w:val="222222"/>
          <w:sz w:val="28"/>
          <w:szCs w:val="28"/>
        </w:rPr>
        <w:t xml:space="preserve"> Let us remember that phrase, “repent, for the Kingdom of Heaven has come near”, it is important as we explore the teachings of Jesus referred to as the beatitudes.</w:t>
      </w:r>
    </w:p>
    <w:p w:rsidR="00796563" w:rsidRPr="005902BB" w:rsidRDefault="00796563" w:rsidP="00EF4F4F">
      <w:pPr>
        <w:pStyle w:val="NormalWeb"/>
        <w:spacing w:before="120" w:beforeAutospacing="0" w:after="240" w:afterAutospacing="0" w:line="360" w:lineRule="auto"/>
        <w:rPr>
          <w:rFonts w:ascii="Tahoma" w:hAnsi="Tahoma" w:cs="Tahoma"/>
          <w:color w:val="222222"/>
          <w:sz w:val="28"/>
          <w:szCs w:val="28"/>
        </w:rPr>
      </w:pPr>
      <w:r w:rsidRPr="005902BB">
        <w:rPr>
          <w:rFonts w:ascii="Tahoma" w:hAnsi="Tahoma" w:cs="Tahoma"/>
          <w:color w:val="222222"/>
          <w:sz w:val="28"/>
          <w:szCs w:val="28"/>
        </w:rPr>
        <w:t xml:space="preserve">I can remember my first encounter with the </w:t>
      </w:r>
      <w:r w:rsidR="00D80FDD" w:rsidRPr="005902BB">
        <w:rPr>
          <w:rFonts w:ascii="Tahoma" w:hAnsi="Tahoma" w:cs="Tahoma"/>
          <w:color w:val="222222"/>
          <w:sz w:val="28"/>
          <w:szCs w:val="28"/>
        </w:rPr>
        <w:t>b</w:t>
      </w:r>
      <w:r w:rsidRPr="005902BB">
        <w:rPr>
          <w:rFonts w:ascii="Tahoma" w:hAnsi="Tahoma" w:cs="Tahoma"/>
          <w:color w:val="222222"/>
          <w:sz w:val="28"/>
          <w:szCs w:val="28"/>
        </w:rPr>
        <w:t>eatitudes.  I was 10 or 11</w:t>
      </w:r>
      <w:r w:rsidR="00D80FDD" w:rsidRPr="005902BB">
        <w:rPr>
          <w:rFonts w:ascii="Tahoma" w:hAnsi="Tahoma" w:cs="Tahoma"/>
          <w:color w:val="222222"/>
          <w:sz w:val="28"/>
          <w:szCs w:val="28"/>
        </w:rPr>
        <w:t xml:space="preserve"> years old</w:t>
      </w:r>
      <w:r w:rsidRPr="005902BB">
        <w:rPr>
          <w:rFonts w:ascii="Tahoma" w:hAnsi="Tahoma" w:cs="Tahoma"/>
          <w:color w:val="222222"/>
          <w:sz w:val="28"/>
          <w:szCs w:val="28"/>
        </w:rPr>
        <w:t xml:space="preserve"> and my sister came home from CGIT</w:t>
      </w:r>
      <w:r w:rsidRPr="005902BB">
        <w:rPr>
          <w:rFonts w:ascii="Tahoma" w:hAnsi="Tahoma" w:cs="Tahoma"/>
          <w:sz w:val="28"/>
          <w:szCs w:val="28"/>
          <w:lang w:val="en-US"/>
        </w:rPr>
        <w:t xml:space="preserve"> (</w:t>
      </w:r>
      <w:r w:rsidRPr="005902BB">
        <w:rPr>
          <w:rFonts w:ascii="Tahoma" w:hAnsi="Tahoma" w:cs="Tahoma"/>
          <w:color w:val="222222"/>
          <w:sz w:val="28"/>
          <w:szCs w:val="28"/>
        </w:rPr>
        <w:t xml:space="preserve">Canadian Girls in Training) a Christian group for teenaged girls. </w:t>
      </w:r>
      <w:r w:rsidR="00D80FDD" w:rsidRPr="005902BB">
        <w:rPr>
          <w:rFonts w:ascii="Tahoma" w:hAnsi="Tahoma" w:cs="Tahoma"/>
          <w:color w:val="222222"/>
          <w:sz w:val="28"/>
          <w:szCs w:val="28"/>
        </w:rPr>
        <w:t>She was a</w:t>
      </w:r>
      <w:r w:rsidRPr="005902BB">
        <w:rPr>
          <w:rFonts w:ascii="Tahoma" w:hAnsi="Tahoma" w:cs="Tahoma"/>
          <w:color w:val="222222"/>
          <w:sz w:val="28"/>
          <w:szCs w:val="28"/>
        </w:rPr>
        <w:t xml:space="preserve">ll </w:t>
      </w:r>
      <w:r w:rsidR="00D80FDD" w:rsidRPr="005902BB">
        <w:rPr>
          <w:rFonts w:ascii="Tahoma" w:hAnsi="Tahoma" w:cs="Tahoma"/>
          <w:color w:val="222222"/>
          <w:sz w:val="28"/>
          <w:szCs w:val="28"/>
        </w:rPr>
        <w:t>excited about the</w:t>
      </w:r>
      <w:r w:rsidRPr="005902BB">
        <w:rPr>
          <w:rFonts w:ascii="Tahoma" w:hAnsi="Tahoma" w:cs="Tahoma"/>
          <w:color w:val="222222"/>
          <w:sz w:val="28"/>
          <w:szCs w:val="28"/>
        </w:rPr>
        <w:t xml:space="preserve"> Beatitudes that they had </w:t>
      </w:r>
      <w:r w:rsidR="00A3005C">
        <w:rPr>
          <w:rFonts w:ascii="Tahoma" w:hAnsi="Tahoma" w:cs="Tahoma"/>
          <w:color w:val="222222"/>
          <w:sz w:val="28"/>
          <w:szCs w:val="28"/>
        </w:rPr>
        <w:t>studi</w:t>
      </w:r>
      <w:r w:rsidRPr="005902BB">
        <w:rPr>
          <w:rFonts w:ascii="Tahoma" w:hAnsi="Tahoma" w:cs="Tahoma"/>
          <w:color w:val="222222"/>
          <w:sz w:val="28"/>
          <w:szCs w:val="28"/>
        </w:rPr>
        <w:t xml:space="preserve">ed </w:t>
      </w:r>
      <w:r w:rsidR="002332EA" w:rsidRPr="005902BB">
        <w:rPr>
          <w:rFonts w:ascii="Tahoma" w:hAnsi="Tahoma" w:cs="Tahoma"/>
          <w:color w:val="222222"/>
          <w:sz w:val="28"/>
          <w:szCs w:val="28"/>
        </w:rPr>
        <w:t>that night</w:t>
      </w:r>
      <w:r w:rsidRPr="005902BB">
        <w:rPr>
          <w:rFonts w:ascii="Tahoma" w:hAnsi="Tahoma" w:cs="Tahoma"/>
          <w:color w:val="222222"/>
          <w:sz w:val="28"/>
          <w:szCs w:val="28"/>
        </w:rPr>
        <w:t>.  And she quoted:</w:t>
      </w:r>
    </w:p>
    <w:p w:rsidR="00796563" w:rsidRPr="005902BB" w:rsidRDefault="00796563" w:rsidP="00EF4F4F">
      <w:pPr>
        <w:spacing w:before="120" w:after="240" w:line="360" w:lineRule="auto"/>
        <w:ind w:left="284"/>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“Happy are those who are poor as they will get their reward in heaven,</w:t>
      </w:r>
    </w:p>
    <w:p w:rsidR="00796563" w:rsidRPr="005902BB" w:rsidRDefault="00796563" w:rsidP="00EF4F4F">
      <w:pPr>
        <w:spacing w:before="120" w:after="240" w:line="360" w:lineRule="auto"/>
        <w:ind w:left="284"/>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Happy are those who mourn as they will be comforted,</w:t>
      </w:r>
    </w:p>
    <w:p w:rsidR="00BD68AE" w:rsidRPr="005902BB" w:rsidRDefault="00796563" w:rsidP="00EF4F4F">
      <w:pPr>
        <w:spacing w:before="120" w:after="240" w:line="360" w:lineRule="auto"/>
        <w:ind w:left="284"/>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Happy are those who are </w:t>
      </w:r>
      <w:r w:rsidR="00D80FDD" w:rsidRPr="005902BB">
        <w:rPr>
          <w:rFonts w:ascii="Tahoma" w:eastAsia="Times New Roman" w:hAnsi="Tahoma" w:cs="Tahoma"/>
          <w:color w:val="222222"/>
          <w:sz w:val="28"/>
          <w:szCs w:val="28"/>
          <w:lang w:eastAsia="en-CA"/>
        </w:rPr>
        <w:t>meek</w:t>
      </w:r>
      <w:r w:rsidRPr="005902BB">
        <w:rPr>
          <w:rFonts w:ascii="Tahoma" w:eastAsia="Times New Roman" w:hAnsi="Tahoma" w:cs="Tahoma"/>
          <w:color w:val="222222"/>
          <w:sz w:val="28"/>
          <w:szCs w:val="28"/>
          <w:lang w:eastAsia="en-CA"/>
        </w:rPr>
        <w:t xml:space="preserve"> as they will inherit the earth</w:t>
      </w:r>
    </w:p>
    <w:p w:rsidR="00A3005C" w:rsidRPr="005902BB" w:rsidRDefault="00BD68AE" w:rsidP="00EF4F4F">
      <w:pPr>
        <w:spacing w:before="120" w:after="240" w:line="360" w:lineRule="auto"/>
        <w:ind w:left="284"/>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Happy are those who hunger and thirst as they will be filled</w:t>
      </w:r>
      <w:r w:rsidR="00796563" w:rsidRPr="005902BB">
        <w:rPr>
          <w:rFonts w:ascii="Tahoma" w:eastAsia="Times New Roman" w:hAnsi="Tahoma" w:cs="Tahoma"/>
          <w:color w:val="222222"/>
          <w:sz w:val="28"/>
          <w:szCs w:val="28"/>
          <w:lang w:eastAsia="en-CA"/>
        </w:rPr>
        <w:t>, . . .”</w:t>
      </w:r>
    </w:p>
    <w:p w:rsidR="002332EA" w:rsidRPr="005902BB" w:rsidRDefault="00A3005C"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My reaction:</w:t>
      </w:r>
      <w:r w:rsidR="00D80FDD" w:rsidRPr="005902BB">
        <w:rPr>
          <w:rFonts w:ascii="Tahoma" w:eastAsia="Times New Roman" w:hAnsi="Tahoma" w:cs="Tahoma"/>
          <w:color w:val="222222"/>
          <w:sz w:val="28"/>
          <w:szCs w:val="28"/>
          <w:lang w:eastAsia="en-CA"/>
        </w:rPr>
        <w:t xml:space="preserve"> W</w:t>
      </w:r>
      <w:r w:rsidR="00BD68AE" w:rsidRPr="005902BB">
        <w:rPr>
          <w:rFonts w:ascii="Tahoma" w:eastAsia="Times New Roman" w:hAnsi="Tahoma" w:cs="Tahoma"/>
          <w:color w:val="222222"/>
          <w:sz w:val="28"/>
          <w:szCs w:val="28"/>
          <w:lang w:eastAsia="en-CA"/>
        </w:rPr>
        <w:t>ait a minute, that doesn’t sound right</w:t>
      </w:r>
      <w:r>
        <w:rPr>
          <w:rFonts w:ascii="Tahoma" w:eastAsia="Times New Roman" w:hAnsi="Tahoma" w:cs="Tahoma"/>
          <w:color w:val="222222"/>
          <w:sz w:val="28"/>
          <w:szCs w:val="28"/>
          <w:lang w:eastAsia="en-CA"/>
        </w:rPr>
        <w:t>.</w:t>
      </w:r>
      <w:r w:rsidR="00BD68AE" w:rsidRPr="005902BB">
        <w:rPr>
          <w:rFonts w:ascii="Tahoma" w:eastAsia="Times New Roman" w:hAnsi="Tahoma" w:cs="Tahoma"/>
          <w:color w:val="222222"/>
          <w:sz w:val="28"/>
          <w:szCs w:val="28"/>
          <w:lang w:eastAsia="en-CA"/>
        </w:rPr>
        <w:t xml:space="preserve"> </w:t>
      </w:r>
      <w:r w:rsidR="00D80FDD" w:rsidRPr="005902BB">
        <w:rPr>
          <w:rFonts w:ascii="Tahoma" w:eastAsia="Times New Roman" w:hAnsi="Tahoma" w:cs="Tahoma"/>
          <w:color w:val="222222"/>
          <w:sz w:val="28"/>
          <w:szCs w:val="28"/>
          <w:lang w:eastAsia="en-CA"/>
        </w:rPr>
        <w:t xml:space="preserve">Who is happy when they are poor? </w:t>
      </w:r>
      <w:r w:rsidR="00BD68AE" w:rsidRPr="005902BB">
        <w:rPr>
          <w:rFonts w:ascii="Tahoma" w:eastAsia="Times New Roman" w:hAnsi="Tahoma" w:cs="Tahoma"/>
          <w:color w:val="222222"/>
          <w:sz w:val="28"/>
          <w:szCs w:val="28"/>
          <w:lang w:eastAsia="en-CA"/>
        </w:rPr>
        <w:t xml:space="preserve">Nobody is happy when they are poor or mourning or </w:t>
      </w:r>
      <w:r w:rsidR="002332EA" w:rsidRPr="005902BB">
        <w:rPr>
          <w:rFonts w:ascii="Tahoma" w:eastAsia="Times New Roman" w:hAnsi="Tahoma" w:cs="Tahoma"/>
          <w:color w:val="222222"/>
          <w:sz w:val="28"/>
          <w:szCs w:val="28"/>
          <w:lang w:eastAsia="en-CA"/>
        </w:rPr>
        <w:t>hungry</w:t>
      </w:r>
      <w:r w:rsidR="00BD68AE" w:rsidRPr="005902BB">
        <w:rPr>
          <w:rFonts w:ascii="Tahoma" w:eastAsia="Times New Roman" w:hAnsi="Tahoma" w:cs="Tahoma"/>
          <w:color w:val="222222"/>
          <w:sz w:val="28"/>
          <w:szCs w:val="28"/>
          <w:lang w:eastAsia="en-CA"/>
        </w:rPr>
        <w:t xml:space="preserve">.  </w:t>
      </w:r>
      <w:r>
        <w:rPr>
          <w:rFonts w:ascii="Tahoma" w:eastAsia="Times New Roman" w:hAnsi="Tahoma" w:cs="Tahoma"/>
          <w:color w:val="222222"/>
          <w:sz w:val="28"/>
          <w:szCs w:val="28"/>
          <w:lang w:eastAsia="en-CA"/>
        </w:rPr>
        <w:t>Okay</w:t>
      </w:r>
      <w:r w:rsidR="002332EA" w:rsidRPr="005902BB">
        <w:rPr>
          <w:rFonts w:ascii="Tahoma" w:eastAsia="Times New Roman" w:hAnsi="Tahoma" w:cs="Tahoma"/>
          <w:color w:val="222222"/>
          <w:sz w:val="28"/>
          <w:szCs w:val="28"/>
          <w:lang w:eastAsia="en-CA"/>
        </w:rPr>
        <w:t xml:space="preserve">, maybe the meek will inherit the earth; </w:t>
      </w:r>
      <w:r w:rsidR="006363C9" w:rsidRPr="005902BB">
        <w:rPr>
          <w:rFonts w:ascii="Tahoma" w:eastAsia="Times New Roman" w:hAnsi="Tahoma" w:cs="Tahoma"/>
          <w:color w:val="222222"/>
          <w:sz w:val="28"/>
          <w:szCs w:val="28"/>
          <w:lang w:eastAsia="en-CA"/>
        </w:rPr>
        <w:t>that is</w:t>
      </w:r>
      <w:r w:rsidR="002332EA" w:rsidRPr="005902BB">
        <w:rPr>
          <w:rFonts w:ascii="Tahoma" w:eastAsia="Times New Roman" w:hAnsi="Tahoma" w:cs="Tahoma"/>
          <w:color w:val="222222"/>
          <w:sz w:val="28"/>
          <w:szCs w:val="28"/>
          <w:lang w:eastAsia="en-CA"/>
        </w:rPr>
        <w:t xml:space="preserve"> the plot of ground they are buried in as they are run over. </w:t>
      </w:r>
    </w:p>
    <w:p w:rsidR="00B361F8" w:rsidRPr="005902BB" w:rsidRDefault="002332EA"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I didn’t get it.  </w:t>
      </w:r>
      <w:r w:rsidR="006363C9" w:rsidRPr="005902BB">
        <w:rPr>
          <w:rFonts w:ascii="Tahoma" w:eastAsia="Times New Roman" w:hAnsi="Tahoma" w:cs="Tahoma"/>
          <w:color w:val="222222"/>
          <w:sz w:val="28"/>
          <w:szCs w:val="28"/>
          <w:lang w:eastAsia="en-CA"/>
        </w:rPr>
        <w:t xml:space="preserve">Over time, </w:t>
      </w:r>
      <w:r w:rsidRPr="005902BB">
        <w:rPr>
          <w:rFonts w:ascii="Tahoma" w:eastAsia="Times New Roman" w:hAnsi="Tahoma" w:cs="Tahoma"/>
          <w:color w:val="222222"/>
          <w:sz w:val="28"/>
          <w:szCs w:val="28"/>
          <w:lang w:eastAsia="en-CA"/>
        </w:rPr>
        <w:t>I kept going back to them thinking that there was something I was missing. Maybe s</w:t>
      </w:r>
      <w:r w:rsidR="00BD68AE" w:rsidRPr="005902BB">
        <w:rPr>
          <w:rFonts w:ascii="Tahoma" w:eastAsia="Times New Roman" w:hAnsi="Tahoma" w:cs="Tahoma"/>
          <w:color w:val="222222"/>
          <w:sz w:val="28"/>
          <w:szCs w:val="28"/>
          <w:lang w:eastAsia="en-CA"/>
        </w:rPr>
        <w:t>omething is lost in translation</w:t>
      </w:r>
      <w:r w:rsidRPr="005902BB">
        <w:rPr>
          <w:rFonts w:ascii="Tahoma" w:eastAsia="Times New Roman" w:hAnsi="Tahoma" w:cs="Tahoma"/>
          <w:color w:val="222222"/>
          <w:sz w:val="28"/>
          <w:szCs w:val="28"/>
          <w:lang w:eastAsia="en-CA"/>
        </w:rPr>
        <w:t xml:space="preserve"> from the original language, or the </w:t>
      </w:r>
      <w:r w:rsidR="00A3005C">
        <w:rPr>
          <w:rFonts w:ascii="Tahoma" w:eastAsia="Times New Roman" w:hAnsi="Tahoma" w:cs="Tahoma"/>
          <w:color w:val="222222"/>
          <w:sz w:val="28"/>
          <w:szCs w:val="28"/>
          <w:lang w:eastAsia="en-CA"/>
        </w:rPr>
        <w:t>meanings of words have changed overtime</w:t>
      </w:r>
      <w:r w:rsidRPr="005902BB">
        <w:rPr>
          <w:rFonts w:ascii="Tahoma" w:eastAsia="Times New Roman" w:hAnsi="Tahoma" w:cs="Tahoma"/>
          <w:color w:val="222222"/>
          <w:sz w:val="28"/>
          <w:szCs w:val="28"/>
          <w:lang w:eastAsia="en-CA"/>
        </w:rPr>
        <w:t>.</w:t>
      </w:r>
      <w:r w:rsidR="006363C9" w:rsidRPr="005902BB">
        <w:rPr>
          <w:rFonts w:ascii="Tahoma" w:eastAsia="Times New Roman" w:hAnsi="Tahoma" w:cs="Tahoma"/>
          <w:color w:val="222222"/>
          <w:sz w:val="28"/>
          <w:szCs w:val="28"/>
          <w:lang w:eastAsia="en-CA"/>
        </w:rPr>
        <w:t xml:space="preserve">  </w:t>
      </w:r>
      <w:proofErr w:type="gramStart"/>
      <w:r w:rsidR="006363C9" w:rsidRPr="005902BB">
        <w:rPr>
          <w:rFonts w:ascii="Tahoma" w:eastAsia="Times New Roman" w:hAnsi="Tahoma" w:cs="Tahoma"/>
          <w:color w:val="222222"/>
          <w:sz w:val="28"/>
          <w:szCs w:val="28"/>
          <w:lang w:eastAsia="en-CA"/>
        </w:rPr>
        <w:t>Every once in a while</w:t>
      </w:r>
      <w:proofErr w:type="gramEnd"/>
      <w:r w:rsidR="006363C9" w:rsidRPr="005902BB">
        <w:rPr>
          <w:rFonts w:ascii="Tahoma" w:eastAsia="Times New Roman" w:hAnsi="Tahoma" w:cs="Tahoma"/>
          <w:color w:val="222222"/>
          <w:sz w:val="28"/>
          <w:szCs w:val="28"/>
          <w:lang w:eastAsia="en-CA"/>
        </w:rPr>
        <w:t>, I would get a glimpse of what the</w:t>
      </w:r>
      <w:r w:rsidR="00B361F8" w:rsidRPr="005902BB">
        <w:rPr>
          <w:rFonts w:ascii="Tahoma" w:eastAsia="Times New Roman" w:hAnsi="Tahoma" w:cs="Tahoma"/>
          <w:color w:val="222222"/>
          <w:sz w:val="28"/>
          <w:szCs w:val="28"/>
          <w:lang w:eastAsia="en-CA"/>
        </w:rPr>
        <w:t>se beatitudes</w:t>
      </w:r>
      <w:r w:rsidR="006363C9" w:rsidRPr="005902BB">
        <w:rPr>
          <w:rFonts w:ascii="Tahoma" w:eastAsia="Times New Roman" w:hAnsi="Tahoma" w:cs="Tahoma"/>
          <w:color w:val="222222"/>
          <w:sz w:val="28"/>
          <w:szCs w:val="28"/>
          <w:lang w:eastAsia="en-CA"/>
        </w:rPr>
        <w:t xml:space="preserve"> might mean. </w:t>
      </w:r>
    </w:p>
    <w:p w:rsidR="00BD68AE" w:rsidRPr="005902BB" w:rsidRDefault="006363C9"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When my dad passed away, I felt God’s presence comforting me in the times I really needed it. Sometimes </w:t>
      </w:r>
      <w:r w:rsidR="00B361F8" w:rsidRPr="005902BB">
        <w:rPr>
          <w:rFonts w:ascii="Tahoma" w:eastAsia="Times New Roman" w:hAnsi="Tahoma" w:cs="Tahoma"/>
          <w:color w:val="222222"/>
          <w:sz w:val="28"/>
          <w:szCs w:val="28"/>
          <w:lang w:eastAsia="en-CA"/>
        </w:rPr>
        <w:t>I felt it as</w:t>
      </w:r>
      <w:r w:rsidRPr="005902BB">
        <w:rPr>
          <w:rFonts w:ascii="Tahoma" w:eastAsia="Times New Roman" w:hAnsi="Tahoma" w:cs="Tahoma"/>
          <w:color w:val="222222"/>
          <w:sz w:val="28"/>
          <w:szCs w:val="28"/>
          <w:lang w:eastAsia="en-CA"/>
        </w:rPr>
        <w:t xml:space="preserve"> the presence of the Holy Spirit and other times it was one of his disciples with a friendly word or shoulder to cry on. I started to </w:t>
      </w:r>
      <w:r w:rsidR="00A3005C">
        <w:rPr>
          <w:rFonts w:ascii="Tahoma" w:eastAsia="Times New Roman" w:hAnsi="Tahoma" w:cs="Tahoma"/>
          <w:color w:val="222222"/>
          <w:sz w:val="28"/>
          <w:szCs w:val="28"/>
          <w:lang w:eastAsia="en-CA"/>
        </w:rPr>
        <w:t>rethink</w:t>
      </w:r>
      <w:r w:rsidRPr="005902BB">
        <w:rPr>
          <w:rFonts w:ascii="Tahoma" w:eastAsia="Times New Roman" w:hAnsi="Tahoma" w:cs="Tahoma"/>
          <w:color w:val="222222"/>
          <w:sz w:val="28"/>
          <w:szCs w:val="28"/>
          <w:lang w:eastAsia="en-CA"/>
        </w:rPr>
        <w:t xml:space="preserve"> “</w:t>
      </w:r>
      <w:r w:rsidR="00A3005C">
        <w:rPr>
          <w:rFonts w:ascii="Tahoma" w:eastAsia="Times New Roman" w:hAnsi="Tahoma" w:cs="Tahoma"/>
          <w:color w:val="222222"/>
          <w:sz w:val="28"/>
          <w:szCs w:val="28"/>
          <w:lang w:eastAsia="en-CA"/>
        </w:rPr>
        <w:t>Happy</w:t>
      </w:r>
      <w:r w:rsidRPr="005902BB">
        <w:rPr>
          <w:rFonts w:ascii="Tahoma" w:eastAsia="Times New Roman" w:hAnsi="Tahoma" w:cs="Tahoma"/>
          <w:color w:val="222222"/>
          <w:sz w:val="28"/>
          <w:szCs w:val="28"/>
          <w:lang w:eastAsia="en-CA"/>
        </w:rPr>
        <w:t xml:space="preserve"> are they who mourn as they will be comforted” but it </w:t>
      </w:r>
      <w:proofErr w:type="gramStart"/>
      <w:r w:rsidRPr="005902BB">
        <w:rPr>
          <w:rFonts w:ascii="Tahoma" w:eastAsia="Times New Roman" w:hAnsi="Tahoma" w:cs="Tahoma"/>
          <w:color w:val="222222"/>
          <w:sz w:val="28"/>
          <w:szCs w:val="28"/>
          <w:lang w:eastAsia="en-CA"/>
        </w:rPr>
        <w:t xml:space="preserve">wasn’t </w:t>
      </w:r>
      <w:r w:rsidR="00B361F8" w:rsidRPr="005902BB">
        <w:rPr>
          <w:rFonts w:ascii="Tahoma" w:eastAsia="Times New Roman" w:hAnsi="Tahoma" w:cs="Tahoma"/>
          <w:color w:val="222222"/>
          <w:sz w:val="28"/>
          <w:szCs w:val="28"/>
          <w:lang w:eastAsia="en-CA"/>
        </w:rPr>
        <w:t>”h</w:t>
      </w:r>
      <w:r w:rsidRPr="005902BB">
        <w:rPr>
          <w:rFonts w:ascii="Tahoma" w:eastAsia="Times New Roman" w:hAnsi="Tahoma" w:cs="Tahoma"/>
          <w:color w:val="222222"/>
          <w:sz w:val="28"/>
          <w:szCs w:val="28"/>
          <w:lang w:eastAsia="en-CA"/>
        </w:rPr>
        <w:t>appy</w:t>
      </w:r>
      <w:proofErr w:type="gramEnd"/>
      <w:r w:rsidR="00A3005C">
        <w:rPr>
          <w:rFonts w:ascii="Tahoma" w:eastAsia="Times New Roman" w:hAnsi="Tahoma" w:cs="Tahoma"/>
          <w:color w:val="222222"/>
          <w:sz w:val="28"/>
          <w:szCs w:val="28"/>
          <w:lang w:eastAsia="en-CA"/>
        </w:rPr>
        <w:t>.</w:t>
      </w:r>
      <w:r w:rsidRPr="005902BB">
        <w:rPr>
          <w:rFonts w:ascii="Tahoma" w:eastAsia="Times New Roman" w:hAnsi="Tahoma" w:cs="Tahoma"/>
          <w:color w:val="222222"/>
          <w:sz w:val="28"/>
          <w:szCs w:val="28"/>
          <w:lang w:eastAsia="en-CA"/>
        </w:rPr>
        <w:t>”</w:t>
      </w:r>
      <w:r w:rsidR="00B361F8" w:rsidRPr="005902BB">
        <w:rPr>
          <w:rFonts w:ascii="Tahoma" w:eastAsia="Times New Roman" w:hAnsi="Tahoma" w:cs="Tahoma"/>
          <w:color w:val="222222"/>
          <w:sz w:val="28"/>
          <w:szCs w:val="28"/>
          <w:lang w:eastAsia="en-CA"/>
        </w:rPr>
        <w:t xml:space="preserve"> </w:t>
      </w:r>
      <w:proofErr w:type="gramStart"/>
      <w:r w:rsidR="00B361F8" w:rsidRPr="005902BB">
        <w:rPr>
          <w:rFonts w:ascii="Tahoma" w:eastAsia="Times New Roman" w:hAnsi="Tahoma" w:cs="Tahoma"/>
          <w:color w:val="222222"/>
          <w:sz w:val="28"/>
          <w:szCs w:val="28"/>
          <w:lang w:eastAsia="en-CA"/>
        </w:rPr>
        <w:t>So</w:t>
      </w:r>
      <w:proofErr w:type="gramEnd"/>
      <w:r w:rsidR="00B361F8" w:rsidRPr="005902BB">
        <w:rPr>
          <w:rFonts w:ascii="Tahoma" w:eastAsia="Times New Roman" w:hAnsi="Tahoma" w:cs="Tahoma"/>
          <w:color w:val="222222"/>
          <w:sz w:val="28"/>
          <w:szCs w:val="28"/>
          <w:lang w:eastAsia="en-CA"/>
        </w:rPr>
        <w:t xml:space="preserve"> I thought maybe the better translation of the word is “blessed” and not “happy”?</w:t>
      </w:r>
    </w:p>
    <w:p w:rsidR="00B361F8" w:rsidRPr="005902BB" w:rsidRDefault="00B361F8"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Over time, I have gone back to explore th</w:t>
      </w:r>
      <w:r w:rsidR="004C7DC1" w:rsidRPr="005902BB">
        <w:rPr>
          <w:rFonts w:ascii="Tahoma" w:eastAsia="Times New Roman" w:hAnsi="Tahoma" w:cs="Tahoma"/>
          <w:color w:val="222222"/>
          <w:sz w:val="28"/>
          <w:szCs w:val="28"/>
          <w:lang w:eastAsia="en-CA"/>
        </w:rPr>
        <w:t>e beatitudes</w:t>
      </w:r>
      <w:r w:rsidRPr="005902BB">
        <w:rPr>
          <w:rFonts w:ascii="Tahoma" w:eastAsia="Times New Roman" w:hAnsi="Tahoma" w:cs="Tahoma"/>
          <w:color w:val="222222"/>
          <w:sz w:val="28"/>
          <w:szCs w:val="28"/>
          <w:lang w:eastAsia="en-CA"/>
        </w:rPr>
        <w:t>, Matthew 5: 1-12</w:t>
      </w:r>
      <w:r w:rsidR="004C7DC1" w:rsidRPr="005902BB">
        <w:rPr>
          <w:rFonts w:ascii="Tahoma" w:eastAsia="Times New Roman" w:hAnsi="Tahoma" w:cs="Tahoma"/>
          <w:color w:val="222222"/>
          <w:sz w:val="28"/>
          <w:szCs w:val="28"/>
          <w:lang w:eastAsia="en-CA"/>
        </w:rPr>
        <w:t>, from different angles and perspectives.  I’d like to share some of what I have discovered.</w:t>
      </w:r>
    </w:p>
    <w:p w:rsidR="004C7DC1" w:rsidRPr="005902BB" w:rsidRDefault="004C7DC1"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I have come to understand that I am not alone in being challenged to read the beatitudes as “How happy are </w:t>
      </w:r>
      <w:proofErr w:type="gramStart"/>
      <w:r w:rsidRPr="005902BB">
        <w:rPr>
          <w:rFonts w:ascii="Tahoma" w:eastAsia="Times New Roman" w:hAnsi="Tahoma" w:cs="Tahoma"/>
          <w:color w:val="222222"/>
          <w:sz w:val="28"/>
          <w:szCs w:val="28"/>
          <w:lang w:eastAsia="en-CA"/>
        </w:rPr>
        <w:t>…</w:t>
      </w:r>
      <w:r w:rsidR="00A3005C">
        <w:rPr>
          <w:rFonts w:ascii="Tahoma" w:eastAsia="Times New Roman" w:hAnsi="Tahoma" w:cs="Tahoma"/>
          <w:color w:val="222222"/>
          <w:sz w:val="28"/>
          <w:szCs w:val="28"/>
          <w:lang w:eastAsia="en-CA"/>
        </w:rPr>
        <w:t xml:space="preserve"> </w:t>
      </w:r>
      <w:r w:rsidRPr="005902BB">
        <w:rPr>
          <w:rFonts w:ascii="Tahoma" w:eastAsia="Times New Roman" w:hAnsi="Tahoma" w:cs="Tahoma"/>
          <w:color w:val="222222"/>
          <w:sz w:val="28"/>
          <w:szCs w:val="28"/>
          <w:lang w:eastAsia="en-CA"/>
        </w:rPr>
        <w:t>.</w:t>
      </w:r>
      <w:proofErr w:type="gramEnd"/>
      <w:r w:rsidR="00A3005C">
        <w:rPr>
          <w:rFonts w:ascii="Tahoma" w:eastAsia="Times New Roman" w:hAnsi="Tahoma" w:cs="Tahoma"/>
          <w:color w:val="222222"/>
          <w:sz w:val="28"/>
          <w:szCs w:val="28"/>
          <w:lang w:eastAsia="en-CA"/>
        </w:rPr>
        <w:t>”</w:t>
      </w:r>
      <w:r w:rsidRPr="005902BB">
        <w:rPr>
          <w:rFonts w:ascii="Tahoma" w:eastAsia="Times New Roman" w:hAnsi="Tahoma" w:cs="Tahoma"/>
          <w:color w:val="222222"/>
          <w:sz w:val="28"/>
          <w:szCs w:val="28"/>
          <w:lang w:eastAsia="en-CA"/>
        </w:rPr>
        <w:t xml:space="preserve">  Going back the to original Greek, the word </w:t>
      </w:r>
      <w:proofErr w:type="spellStart"/>
      <w:r w:rsidR="00A3005C">
        <w:rPr>
          <w:rFonts w:ascii="Tahoma" w:eastAsia="Times New Roman" w:hAnsi="Tahoma" w:cs="Tahoma"/>
          <w:i/>
          <w:color w:val="222222"/>
          <w:sz w:val="28"/>
          <w:szCs w:val="28"/>
          <w:lang w:eastAsia="en-CA"/>
        </w:rPr>
        <w:t>m</w:t>
      </w:r>
      <w:r w:rsidRPr="005902BB">
        <w:rPr>
          <w:rFonts w:ascii="Tahoma" w:eastAsia="Times New Roman" w:hAnsi="Tahoma" w:cs="Tahoma"/>
          <w:i/>
          <w:color w:val="222222"/>
          <w:sz w:val="28"/>
          <w:szCs w:val="28"/>
          <w:lang w:eastAsia="en-CA"/>
        </w:rPr>
        <w:t>akarios</w:t>
      </w:r>
      <w:proofErr w:type="spellEnd"/>
      <w:r w:rsidRPr="005902BB">
        <w:rPr>
          <w:rFonts w:ascii="Tahoma" w:eastAsia="Times New Roman" w:hAnsi="Tahoma" w:cs="Tahoma"/>
          <w:i/>
          <w:color w:val="222222"/>
          <w:sz w:val="28"/>
          <w:szCs w:val="28"/>
          <w:lang w:eastAsia="en-CA"/>
        </w:rPr>
        <w:t xml:space="preserve"> </w:t>
      </w:r>
      <w:r w:rsidRPr="005902BB">
        <w:rPr>
          <w:rFonts w:ascii="Tahoma" w:eastAsia="Times New Roman" w:hAnsi="Tahoma" w:cs="Tahoma"/>
          <w:color w:val="222222"/>
          <w:sz w:val="28"/>
          <w:szCs w:val="28"/>
          <w:lang w:eastAsia="en-CA"/>
        </w:rPr>
        <w:t>can and does mean “happy.” So, as a literal translation, it is correct. But happiness is a subjective state, a feeling, but</w:t>
      </w:r>
      <w:r w:rsidR="005A16B2" w:rsidRPr="005902BB">
        <w:rPr>
          <w:rFonts w:ascii="Tahoma" w:eastAsia="Times New Roman" w:hAnsi="Tahoma" w:cs="Tahoma"/>
          <w:color w:val="222222"/>
          <w:sz w:val="28"/>
          <w:szCs w:val="28"/>
          <w:lang w:eastAsia="en-CA"/>
        </w:rPr>
        <w:t xml:space="preserve"> in the beatitudes</w:t>
      </w:r>
      <w:r w:rsidR="001931FD">
        <w:rPr>
          <w:rFonts w:ascii="Tahoma" w:eastAsia="Times New Roman" w:hAnsi="Tahoma" w:cs="Tahoma"/>
          <w:color w:val="222222"/>
          <w:sz w:val="28"/>
          <w:szCs w:val="28"/>
          <w:lang w:eastAsia="en-CA"/>
        </w:rPr>
        <w:t>,</w:t>
      </w:r>
      <w:r w:rsidRPr="005902BB">
        <w:rPr>
          <w:rFonts w:ascii="Tahoma" w:eastAsia="Times New Roman" w:hAnsi="Tahoma" w:cs="Tahoma"/>
          <w:color w:val="222222"/>
          <w:sz w:val="28"/>
          <w:szCs w:val="28"/>
          <w:lang w:eastAsia="en-CA"/>
        </w:rPr>
        <w:t xml:space="preserve"> Jesus is making an objective judgement</w:t>
      </w:r>
      <w:r w:rsidR="005A16B2" w:rsidRPr="005902BB">
        <w:rPr>
          <w:rFonts w:ascii="Tahoma" w:eastAsia="Times New Roman" w:hAnsi="Tahoma" w:cs="Tahoma"/>
          <w:color w:val="222222"/>
          <w:sz w:val="28"/>
          <w:szCs w:val="28"/>
          <w:lang w:eastAsia="en-CA"/>
        </w:rPr>
        <w:t xml:space="preserve"> on who receives God’s favour.  Jesus doesn’t talk about the feel</w:t>
      </w:r>
      <w:r w:rsidR="00A3005C">
        <w:rPr>
          <w:rFonts w:ascii="Tahoma" w:eastAsia="Times New Roman" w:hAnsi="Tahoma" w:cs="Tahoma"/>
          <w:color w:val="222222"/>
          <w:sz w:val="28"/>
          <w:szCs w:val="28"/>
          <w:lang w:eastAsia="en-CA"/>
        </w:rPr>
        <w:t>ing</w:t>
      </w:r>
      <w:r w:rsidR="005A16B2" w:rsidRPr="005902BB">
        <w:rPr>
          <w:rFonts w:ascii="Tahoma" w:eastAsia="Times New Roman" w:hAnsi="Tahoma" w:cs="Tahoma"/>
          <w:color w:val="222222"/>
          <w:sz w:val="28"/>
          <w:szCs w:val="28"/>
          <w:lang w:eastAsia="en-CA"/>
        </w:rPr>
        <w:t xml:space="preserve"> we normally associate with the word “happiness”, he talks about something deeper</w:t>
      </w:r>
      <w:r w:rsidR="00934C2A" w:rsidRPr="005902BB">
        <w:rPr>
          <w:rFonts w:ascii="Tahoma" w:eastAsia="Times New Roman" w:hAnsi="Tahoma" w:cs="Tahoma"/>
          <w:color w:val="222222"/>
          <w:sz w:val="28"/>
          <w:szCs w:val="28"/>
          <w:lang w:eastAsia="en-CA"/>
        </w:rPr>
        <w:t xml:space="preserve">. Being “blessed” is not simply to be happy, but it is knowing that you are in God’s favour.  </w:t>
      </w:r>
      <w:r w:rsidR="00044AC7" w:rsidRPr="005902BB">
        <w:rPr>
          <w:rFonts w:ascii="Tahoma" w:eastAsia="Times New Roman" w:hAnsi="Tahoma" w:cs="Tahoma"/>
          <w:color w:val="222222"/>
          <w:sz w:val="28"/>
          <w:szCs w:val="28"/>
          <w:lang w:eastAsia="en-CA"/>
        </w:rPr>
        <w:t>That even when conventional security fails, blessedness still comes from recognizing God’s presence and purposes.  You are blessed because you know that God is working through your circumstances or promising to transform your situation--</w:t>
      </w:r>
      <w:r w:rsidR="00934C2A" w:rsidRPr="005902BB">
        <w:rPr>
          <w:rFonts w:ascii="Tahoma" w:eastAsia="Times New Roman" w:hAnsi="Tahoma" w:cs="Tahoma"/>
          <w:color w:val="222222"/>
          <w:sz w:val="28"/>
          <w:szCs w:val="28"/>
          <w:lang w:eastAsia="en-CA"/>
        </w:rPr>
        <w:t>you are included in the realm of God, the Kingdom of Heaven.</w:t>
      </w:r>
    </w:p>
    <w:p w:rsidR="00934C2A" w:rsidRPr="005902BB" w:rsidRDefault="00AD6388"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L</w:t>
      </w:r>
      <w:r w:rsidR="00934C2A" w:rsidRPr="005902BB">
        <w:rPr>
          <w:rFonts w:ascii="Tahoma" w:eastAsia="Times New Roman" w:hAnsi="Tahoma" w:cs="Tahoma"/>
          <w:color w:val="222222"/>
          <w:sz w:val="28"/>
          <w:szCs w:val="28"/>
          <w:lang w:eastAsia="en-CA"/>
        </w:rPr>
        <w:t xml:space="preserve">ooking at Matthew 5: 1 – 12 with that understanding of the word “blessed”, </w:t>
      </w:r>
      <w:proofErr w:type="gramStart"/>
      <w:r w:rsidR="00934C2A" w:rsidRPr="005902BB">
        <w:rPr>
          <w:rFonts w:ascii="Tahoma" w:eastAsia="Times New Roman" w:hAnsi="Tahoma" w:cs="Tahoma"/>
          <w:color w:val="222222"/>
          <w:sz w:val="28"/>
          <w:szCs w:val="28"/>
          <w:lang w:eastAsia="en-CA"/>
        </w:rPr>
        <w:t>all of a sudden</w:t>
      </w:r>
      <w:proofErr w:type="gramEnd"/>
      <w:r w:rsidR="00934C2A" w:rsidRPr="005902BB">
        <w:rPr>
          <w:rFonts w:ascii="Tahoma" w:eastAsia="Times New Roman" w:hAnsi="Tahoma" w:cs="Tahoma"/>
          <w:color w:val="222222"/>
          <w:sz w:val="28"/>
          <w:szCs w:val="28"/>
          <w:lang w:eastAsia="en-CA"/>
        </w:rPr>
        <w:t xml:space="preserve"> one can get a different meaning from the verses.  </w:t>
      </w:r>
      <w:r w:rsidR="00044AC7" w:rsidRPr="005902BB">
        <w:rPr>
          <w:rFonts w:ascii="Tahoma" w:eastAsia="Times New Roman" w:hAnsi="Tahoma" w:cs="Tahoma"/>
          <w:color w:val="222222"/>
          <w:sz w:val="28"/>
          <w:szCs w:val="28"/>
          <w:lang w:eastAsia="en-CA"/>
        </w:rPr>
        <w:t>It</w:t>
      </w:r>
      <w:r w:rsidRPr="005902BB">
        <w:rPr>
          <w:rFonts w:ascii="Tahoma" w:eastAsia="Times New Roman" w:hAnsi="Tahoma" w:cs="Tahoma"/>
          <w:color w:val="222222"/>
          <w:sz w:val="28"/>
          <w:szCs w:val="28"/>
          <w:lang w:eastAsia="en-CA"/>
        </w:rPr>
        <w:t xml:space="preserve"> is not </w:t>
      </w:r>
      <w:r w:rsidR="00044AC7" w:rsidRPr="005902BB">
        <w:rPr>
          <w:rFonts w:ascii="Tahoma" w:eastAsia="Times New Roman" w:hAnsi="Tahoma" w:cs="Tahoma"/>
          <w:color w:val="222222"/>
          <w:sz w:val="28"/>
          <w:szCs w:val="28"/>
          <w:lang w:eastAsia="en-CA"/>
        </w:rPr>
        <w:t xml:space="preserve">that </w:t>
      </w:r>
      <w:r w:rsidRPr="005902BB">
        <w:rPr>
          <w:rFonts w:ascii="Tahoma" w:eastAsia="Times New Roman" w:hAnsi="Tahoma" w:cs="Tahoma"/>
          <w:color w:val="222222"/>
          <w:sz w:val="28"/>
          <w:szCs w:val="28"/>
          <w:lang w:eastAsia="en-CA"/>
        </w:rPr>
        <w:t>one will be bubbly</w:t>
      </w:r>
      <w:r w:rsidR="005F2B39" w:rsidRPr="005902BB">
        <w:rPr>
          <w:rFonts w:ascii="Tahoma" w:eastAsia="Times New Roman" w:hAnsi="Tahoma" w:cs="Tahoma"/>
          <w:color w:val="222222"/>
          <w:sz w:val="28"/>
          <w:szCs w:val="28"/>
          <w:lang w:eastAsia="en-CA"/>
        </w:rPr>
        <w:t>—</w:t>
      </w:r>
      <w:r w:rsidRPr="005902BB">
        <w:rPr>
          <w:rFonts w:ascii="Tahoma" w:eastAsia="Times New Roman" w:hAnsi="Tahoma" w:cs="Tahoma"/>
          <w:color w:val="222222"/>
          <w:sz w:val="28"/>
          <w:szCs w:val="28"/>
          <w:lang w:eastAsia="en-CA"/>
        </w:rPr>
        <w:t>a</w:t>
      </w:r>
      <w:r w:rsidR="00934C2A" w:rsidRPr="005902BB">
        <w:rPr>
          <w:rFonts w:ascii="Tahoma" w:eastAsia="Times New Roman" w:hAnsi="Tahoma" w:cs="Tahoma"/>
          <w:color w:val="222222"/>
          <w:sz w:val="28"/>
          <w:szCs w:val="28"/>
          <w:lang w:eastAsia="en-CA"/>
        </w:rPr>
        <w:t xml:space="preserve"> light and airy “happy”</w:t>
      </w:r>
      <w:r w:rsidR="00044AC7" w:rsidRPr="005902BB">
        <w:rPr>
          <w:rFonts w:ascii="Tahoma" w:eastAsia="Times New Roman" w:hAnsi="Tahoma" w:cs="Tahoma"/>
          <w:color w:val="222222"/>
          <w:sz w:val="28"/>
          <w:szCs w:val="28"/>
          <w:lang w:eastAsia="en-CA"/>
        </w:rPr>
        <w:t xml:space="preserve"> or that your current situation is a “happy” one</w:t>
      </w:r>
      <w:r w:rsidRPr="005902BB">
        <w:rPr>
          <w:rFonts w:ascii="Tahoma" w:eastAsia="Times New Roman" w:hAnsi="Tahoma" w:cs="Tahoma"/>
          <w:color w:val="222222"/>
          <w:sz w:val="28"/>
          <w:szCs w:val="28"/>
          <w:lang w:eastAsia="en-CA"/>
        </w:rPr>
        <w:t xml:space="preserve">; but </w:t>
      </w:r>
      <w:r w:rsidR="00044AC7" w:rsidRPr="005902BB">
        <w:rPr>
          <w:rFonts w:ascii="Tahoma" w:eastAsia="Times New Roman" w:hAnsi="Tahoma" w:cs="Tahoma"/>
          <w:color w:val="222222"/>
          <w:sz w:val="28"/>
          <w:szCs w:val="28"/>
          <w:lang w:eastAsia="en-CA"/>
        </w:rPr>
        <w:t>you</w:t>
      </w:r>
      <w:r w:rsidRPr="005902BB">
        <w:rPr>
          <w:rFonts w:ascii="Tahoma" w:eastAsia="Times New Roman" w:hAnsi="Tahoma" w:cs="Tahoma"/>
          <w:color w:val="222222"/>
          <w:sz w:val="28"/>
          <w:szCs w:val="28"/>
          <w:lang w:eastAsia="en-CA"/>
        </w:rPr>
        <w:t xml:space="preserve"> will have a deep abiding contentment and confidence in knowing one is secure in the coming kingdom</w:t>
      </w:r>
      <w:r w:rsidR="00044AC7" w:rsidRPr="005902BB">
        <w:rPr>
          <w:rFonts w:ascii="Tahoma" w:eastAsia="Times New Roman" w:hAnsi="Tahoma" w:cs="Tahoma"/>
          <w:color w:val="222222"/>
          <w:sz w:val="28"/>
          <w:szCs w:val="28"/>
          <w:lang w:eastAsia="en-CA"/>
        </w:rPr>
        <w:t>, that the reign of God will restore your world</w:t>
      </w:r>
      <w:r w:rsidRPr="005902BB">
        <w:rPr>
          <w:rFonts w:ascii="Tahoma" w:eastAsia="Times New Roman" w:hAnsi="Tahoma" w:cs="Tahoma"/>
          <w:color w:val="222222"/>
          <w:sz w:val="28"/>
          <w:szCs w:val="28"/>
          <w:lang w:eastAsia="en-CA"/>
        </w:rPr>
        <w:t>.</w:t>
      </w:r>
      <w:r w:rsidR="00A3005C">
        <w:rPr>
          <w:rFonts w:ascii="Tahoma" w:eastAsia="Times New Roman" w:hAnsi="Tahoma" w:cs="Tahoma"/>
          <w:color w:val="222222"/>
          <w:sz w:val="28"/>
          <w:szCs w:val="28"/>
          <w:lang w:eastAsia="en-CA"/>
        </w:rPr>
        <w:t xml:space="preserve"> </w:t>
      </w:r>
    </w:p>
    <w:p w:rsidR="005F2B39" w:rsidRPr="005902BB" w:rsidRDefault="005F2B39"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Reading Matthew 5: 3 (NIV), “Blessed are the poor in spirit for theirs i</w:t>
      </w:r>
      <w:r w:rsidR="001931FD">
        <w:rPr>
          <w:rFonts w:ascii="Tahoma" w:eastAsia="Times New Roman" w:hAnsi="Tahoma" w:cs="Tahoma"/>
          <w:color w:val="222222"/>
          <w:sz w:val="28"/>
          <w:szCs w:val="28"/>
          <w:lang w:eastAsia="en-CA"/>
        </w:rPr>
        <w:t>s</w:t>
      </w:r>
      <w:r w:rsidRPr="005902BB">
        <w:rPr>
          <w:rFonts w:ascii="Tahoma" w:eastAsia="Times New Roman" w:hAnsi="Tahoma" w:cs="Tahoma"/>
          <w:color w:val="222222"/>
          <w:sz w:val="28"/>
          <w:szCs w:val="28"/>
          <w:lang w:eastAsia="en-CA"/>
        </w:rPr>
        <w:t xml:space="preserve"> the kingdom of heaven.”  Oh, not “bubbly happy” but content and confident.  </w:t>
      </w:r>
      <w:r w:rsidR="001931FD" w:rsidRPr="005902BB">
        <w:rPr>
          <w:rFonts w:ascii="Tahoma" w:eastAsia="Times New Roman" w:hAnsi="Tahoma" w:cs="Tahoma"/>
          <w:color w:val="222222"/>
          <w:sz w:val="28"/>
          <w:szCs w:val="28"/>
          <w:lang w:eastAsia="en-CA"/>
        </w:rPr>
        <w:t xml:space="preserve"> </w:t>
      </w:r>
      <w:r w:rsidRPr="005902BB">
        <w:rPr>
          <w:rFonts w:ascii="Tahoma" w:eastAsia="Times New Roman" w:hAnsi="Tahoma" w:cs="Tahoma"/>
          <w:color w:val="222222"/>
          <w:sz w:val="28"/>
          <w:szCs w:val="28"/>
          <w:lang w:eastAsia="en-CA"/>
        </w:rPr>
        <w:t>But what about “poor in spirit”?</w:t>
      </w:r>
    </w:p>
    <w:p w:rsidR="005F2B39" w:rsidRPr="005902BB" w:rsidRDefault="005F2B39"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Jesus could well have used the Aramaic word for “poor”, but “the poor”, God’s poor, were a clearly defined group in the Hebrew (Old) Testament. The “poor” were not the poverty-stricken, they were the pious who—partly because they were needy, downtrodden,</w:t>
      </w:r>
      <w:r w:rsidR="007E1894" w:rsidRPr="005902BB">
        <w:rPr>
          <w:rFonts w:ascii="Tahoma" w:eastAsia="Times New Roman" w:hAnsi="Tahoma" w:cs="Tahoma"/>
          <w:color w:val="222222"/>
          <w:sz w:val="28"/>
          <w:szCs w:val="28"/>
          <w:lang w:eastAsia="en-CA"/>
        </w:rPr>
        <w:t xml:space="preserve"> </w:t>
      </w:r>
      <w:r w:rsidRPr="005902BB">
        <w:rPr>
          <w:rFonts w:ascii="Tahoma" w:eastAsia="Times New Roman" w:hAnsi="Tahoma" w:cs="Tahoma"/>
          <w:color w:val="222222"/>
          <w:sz w:val="28"/>
          <w:szCs w:val="28"/>
          <w:lang w:eastAsia="en-CA"/>
        </w:rPr>
        <w:t>oppressed or in other ways afflicted</w:t>
      </w:r>
      <w:r w:rsidR="007E1894" w:rsidRPr="005902BB">
        <w:rPr>
          <w:rFonts w:ascii="Tahoma" w:eastAsia="Times New Roman" w:hAnsi="Tahoma" w:cs="Tahoma"/>
          <w:color w:val="222222"/>
          <w:sz w:val="28"/>
          <w:szCs w:val="28"/>
          <w:lang w:eastAsia="en-CA"/>
        </w:rPr>
        <w:t>—had placed their faith and hope in God.</w:t>
      </w:r>
    </w:p>
    <w:p w:rsidR="0058327A" w:rsidRPr="005902BB" w:rsidRDefault="001931FD"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U</w:t>
      </w:r>
      <w:r w:rsidR="007E1894" w:rsidRPr="005902BB">
        <w:rPr>
          <w:rFonts w:ascii="Tahoma" w:eastAsia="Times New Roman" w:hAnsi="Tahoma" w:cs="Tahoma"/>
          <w:color w:val="222222"/>
          <w:sz w:val="28"/>
          <w:szCs w:val="28"/>
          <w:lang w:eastAsia="en-CA"/>
        </w:rPr>
        <w:t xml:space="preserve">sing this understanding, the first beatitude goes something like, “Content and confident are those who place their faith and hope in God for theirs is the kingdom of heaven.” That </w:t>
      </w:r>
      <w:r w:rsidR="00386A8F" w:rsidRPr="005902BB">
        <w:rPr>
          <w:rFonts w:ascii="Tahoma" w:eastAsia="Times New Roman" w:hAnsi="Tahoma" w:cs="Tahoma"/>
          <w:color w:val="222222"/>
          <w:sz w:val="28"/>
          <w:szCs w:val="28"/>
          <w:lang w:eastAsia="en-CA"/>
        </w:rPr>
        <w:t xml:space="preserve">is a statement of fact and not a command. It </w:t>
      </w:r>
      <w:r w:rsidR="007E1894" w:rsidRPr="005902BB">
        <w:rPr>
          <w:rFonts w:ascii="Tahoma" w:eastAsia="Times New Roman" w:hAnsi="Tahoma" w:cs="Tahoma"/>
          <w:color w:val="222222"/>
          <w:sz w:val="28"/>
          <w:szCs w:val="28"/>
          <w:lang w:eastAsia="en-CA"/>
        </w:rPr>
        <w:t xml:space="preserve">is something </w:t>
      </w:r>
      <w:r w:rsidR="00EF4F4F">
        <w:rPr>
          <w:rFonts w:ascii="Tahoma" w:eastAsia="Times New Roman" w:hAnsi="Tahoma" w:cs="Tahoma"/>
          <w:color w:val="222222"/>
          <w:sz w:val="28"/>
          <w:szCs w:val="28"/>
          <w:lang w:eastAsia="en-CA"/>
        </w:rPr>
        <w:t>that can be done</w:t>
      </w:r>
      <w:r w:rsidR="007E1894" w:rsidRPr="005902BB">
        <w:rPr>
          <w:rFonts w:ascii="Tahoma" w:eastAsia="Times New Roman" w:hAnsi="Tahoma" w:cs="Tahoma"/>
          <w:color w:val="222222"/>
          <w:sz w:val="28"/>
          <w:szCs w:val="28"/>
          <w:lang w:eastAsia="en-CA"/>
        </w:rPr>
        <w:t xml:space="preserve">, or at least strive </w:t>
      </w:r>
      <w:r w:rsidR="00EF4F4F">
        <w:rPr>
          <w:rFonts w:ascii="Tahoma" w:eastAsia="Times New Roman" w:hAnsi="Tahoma" w:cs="Tahoma"/>
          <w:color w:val="222222"/>
          <w:sz w:val="28"/>
          <w:szCs w:val="28"/>
          <w:lang w:eastAsia="en-CA"/>
        </w:rPr>
        <w:t>to be done</w:t>
      </w:r>
      <w:r w:rsidR="00386A8F" w:rsidRPr="005902BB">
        <w:rPr>
          <w:rFonts w:ascii="Tahoma" w:eastAsia="Times New Roman" w:hAnsi="Tahoma" w:cs="Tahoma"/>
          <w:color w:val="222222"/>
          <w:sz w:val="28"/>
          <w:szCs w:val="28"/>
          <w:lang w:eastAsia="en-CA"/>
        </w:rPr>
        <w:t xml:space="preserve">—to </w:t>
      </w:r>
      <w:r w:rsidR="007E1894" w:rsidRPr="005902BB">
        <w:rPr>
          <w:rFonts w:ascii="Tahoma" w:eastAsia="Times New Roman" w:hAnsi="Tahoma" w:cs="Tahoma"/>
          <w:color w:val="222222"/>
          <w:sz w:val="28"/>
          <w:szCs w:val="28"/>
          <w:lang w:eastAsia="en-CA"/>
        </w:rPr>
        <w:t xml:space="preserve">put our faith and hope in God. </w:t>
      </w:r>
      <w:r w:rsidR="00EF4F4F">
        <w:rPr>
          <w:rFonts w:ascii="Tahoma" w:eastAsia="Times New Roman" w:hAnsi="Tahoma" w:cs="Tahoma"/>
          <w:color w:val="222222"/>
          <w:sz w:val="28"/>
          <w:szCs w:val="28"/>
          <w:lang w:eastAsia="en-CA"/>
        </w:rPr>
        <w:t>When put our faith and hope in God,</w:t>
      </w:r>
      <w:r w:rsidR="007E1894" w:rsidRPr="005902BB">
        <w:rPr>
          <w:rFonts w:ascii="Tahoma" w:eastAsia="Times New Roman" w:hAnsi="Tahoma" w:cs="Tahoma"/>
          <w:color w:val="222222"/>
          <w:sz w:val="28"/>
          <w:szCs w:val="28"/>
          <w:lang w:eastAsia="en-CA"/>
        </w:rPr>
        <w:t xml:space="preserve"> we are blessed.</w:t>
      </w:r>
      <w:r w:rsidR="00270A92" w:rsidRPr="005902BB">
        <w:rPr>
          <w:rFonts w:ascii="Tahoma" w:eastAsia="Times New Roman" w:hAnsi="Tahoma" w:cs="Tahoma"/>
          <w:color w:val="222222"/>
          <w:sz w:val="28"/>
          <w:szCs w:val="28"/>
          <w:lang w:eastAsia="en-CA"/>
        </w:rPr>
        <w:t xml:space="preserve">  </w:t>
      </w:r>
      <w:r>
        <w:rPr>
          <w:rFonts w:ascii="Tahoma" w:eastAsia="Times New Roman" w:hAnsi="Tahoma" w:cs="Tahoma"/>
          <w:color w:val="222222"/>
          <w:sz w:val="28"/>
          <w:szCs w:val="28"/>
          <w:lang w:eastAsia="en-CA"/>
        </w:rPr>
        <w:t>And it also states that the kingdom is here, not in the future in this case.  Powerful!</w:t>
      </w:r>
    </w:p>
    <w:p w:rsidR="001931FD" w:rsidRPr="005902BB" w:rsidRDefault="007E1894"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In t</w:t>
      </w:r>
      <w:r w:rsidR="0058327A" w:rsidRPr="005902BB">
        <w:rPr>
          <w:rFonts w:ascii="Tahoma" w:eastAsia="Times New Roman" w:hAnsi="Tahoma" w:cs="Tahoma"/>
          <w:color w:val="222222"/>
          <w:sz w:val="28"/>
          <w:szCs w:val="28"/>
          <w:lang w:eastAsia="en-CA"/>
        </w:rPr>
        <w:t>oday’s</w:t>
      </w:r>
      <w:r w:rsidRPr="005902BB">
        <w:rPr>
          <w:rFonts w:ascii="Tahoma" w:eastAsia="Times New Roman" w:hAnsi="Tahoma" w:cs="Tahoma"/>
          <w:color w:val="222222"/>
          <w:sz w:val="28"/>
          <w:szCs w:val="28"/>
          <w:lang w:eastAsia="en-CA"/>
        </w:rPr>
        <w:t xml:space="preserve"> world, the prevailing sentiment is to stand our own two feet; to do it my way; rely on </w:t>
      </w:r>
      <w:proofErr w:type="gramStart"/>
      <w:r w:rsidRPr="005902BB">
        <w:rPr>
          <w:rFonts w:ascii="Tahoma" w:eastAsia="Times New Roman" w:hAnsi="Tahoma" w:cs="Tahoma"/>
          <w:color w:val="222222"/>
          <w:sz w:val="28"/>
          <w:szCs w:val="28"/>
          <w:lang w:eastAsia="en-CA"/>
        </w:rPr>
        <w:t>no one but</w:t>
      </w:r>
      <w:proofErr w:type="gramEnd"/>
      <w:r w:rsidRPr="005902BB">
        <w:rPr>
          <w:rFonts w:ascii="Tahoma" w:eastAsia="Times New Roman" w:hAnsi="Tahoma" w:cs="Tahoma"/>
          <w:color w:val="222222"/>
          <w:sz w:val="28"/>
          <w:szCs w:val="28"/>
          <w:lang w:eastAsia="en-CA"/>
        </w:rPr>
        <w:t xml:space="preserve"> myself.  </w:t>
      </w:r>
      <w:r w:rsidR="001931FD">
        <w:rPr>
          <w:rFonts w:ascii="Tahoma" w:eastAsia="Times New Roman" w:hAnsi="Tahoma" w:cs="Tahoma"/>
          <w:color w:val="222222"/>
          <w:sz w:val="28"/>
          <w:szCs w:val="28"/>
          <w:lang w:eastAsia="en-CA"/>
        </w:rPr>
        <w:t>I</w:t>
      </w:r>
      <w:r w:rsidRPr="005902BB">
        <w:rPr>
          <w:rFonts w:ascii="Tahoma" w:eastAsia="Times New Roman" w:hAnsi="Tahoma" w:cs="Tahoma"/>
          <w:color w:val="222222"/>
          <w:sz w:val="28"/>
          <w:szCs w:val="28"/>
          <w:lang w:eastAsia="en-CA"/>
        </w:rPr>
        <w:t>t is quite a shift to put our faith and hope in God instead.</w:t>
      </w:r>
      <w:r w:rsidR="00ED4ED1" w:rsidRPr="005902BB">
        <w:rPr>
          <w:rFonts w:ascii="Tahoma" w:eastAsia="Times New Roman" w:hAnsi="Tahoma" w:cs="Tahoma"/>
          <w:color w:val="222222"/>
          <w:sz w:val="28"/>
          <w:szCs w:val="28"/>
          <w:lang w:eastAsia="en-CA"/>
        </w:rPr>
        <w:t xml:space="preserve"> It is tempting to </w:t>
      </w:r>
      <w:r w:rsidR="001931FD">
        <w:rPr>
          <w:rFonts w:ascii="Tahoma" w:eastAsia="Times New Roman" w:hAnsi="Tahoma" w:cs="Tahoma"/>
          <w:color w:val="222222"/>
          <w:sz w:val="28"/>
          <w:szCs w:val="28"/>
          <w:lang w:eastAsia="en-CA"/>
        </w:rPr>
        <w:t>fall back on</w:t>
      </w:r>
      <w:r w:rsidR="00ED4ED1" w:rsidRPr="005902BB">
        <w:rPr>
          <w:rFonts w:ascii="Tahoma" w:eastAsia="Times New Roman" w:hAnsi="Tahoma" w:cs="Tahoma"/>
          <w:color w:val="222222"/>
          <w:sz w:val="28"/>
          <w:szCs w:val="28"/>
          <w:lang w:eastAsia="en-CA"/>
        </w:rPr>
        <w:t xml:space="preserve"> the adage of “God helps those who help themselves” as a compromise.  But with compromises, you don’t get the full </w:t>
      </w:r>
      <w:proofErr w:type="gramStart"/>
      <w:r w:rsidR="00ED4ED1" w:rsidRPr="005902BB">
        <w:rPr>
          <w:rFonts w:ascii="Tahoma" w:eastAsia="Times New Roman" w:hAnsi="Tahoma" w:cs="Tahoma"/>
          <w:color w:val="222222"/>
          <w:sz w:val="28"/>
          <w:szCs w:val="28"/>
          <w:lang w:eastAsia="en-CA"/>
        </w:rPr>
        <w:t>end result</w:t>
      </w:r>
      <w:proofErr w:type="gramEnd"/>
      <w:r w:rsidR="00ED4ED1" w:rsidRPr="005902BB">
        <w:rPr>
          <w:rFonts w:ascii="Tahoma" w:eastAsia="Times New Roman" w:hAnsi="Tahoma" w:cs="Tahoma"/>
          <w:color w:val="222222"/>
          <w:sz w:val="28"/>
          <w:szCs w:val="28"/>
          <w:lang w:eastAsia="en-CA"/>
        </w:rPr>
        <w:t xml:space="preserve"> either.</w:t>
      </w:r>
      <w:r w:rsidR="0058327A" w:rsidRPr="005902BB">
        <w:rPr>
          <w:rFonts w:ascii="Tahoma" w:eastAsia="Times New Roman" w:hAnsi="Tahoma" w:cs="Tahoma"/>
          <w:color w:val="222222"/>
          <w:sz w:val="28"/>
          <w:szCs w:val="28"/>
          <w:lang w:eastAsia="en-CA"/>
        </w:rPr>
        <w:t xml:space="preserve"> Matthew 5:3 from the Message states it simply, “You’re blessed when you’re at the end of your rope.  With less of you</w:t>
      </w:r>
      <w:r w:rsidR="001931FD">
        <w:rPr>
          <w:rFonts w:ascii="Tahoma" w:eastAsia="Times New Roman" w:hAnsi="Tahoma" w:cs="Tahoma"/>
          <w:color w:val="222222"/>
          <w:sz w:val="28"/>
          <w:szCs w:val="28"/>
          <w:lang w:eastAsia="en-CA"/>
        </w:rPr>
        <w:t>,</w:t>
      </w:r>
      <w:r w:rsidR="0058327A" w:rsidRPr="005902BB">
        <w:rPr>
          <w:rFonts w:ascii="Tahoma" w:eastAsia="Times New Roman" w:hAnsi="Tahoma" w:cs="Tahoma"/>
          <w:color w:val="222222"/>
          <w:sz w:val="28"/>
          <w:szCs w:val="28"/>
          <w:lang w:eastAsia="en-CA"/>
        </w:rPr>
        <w:t xml:space="preserve"> there is more of God and his rule.”</w:t>
      </w:r>
      <w:r w:rsidR="001931FD">
        <w:rPr>
          <w:rFonts w:ascii="Tahoma" w:eastAsia="Times New Roman" w:hAnsi="Tahoma" w:cs="Tahoma"/>
          <w:color w:val="222222"/>
          <w:sz w:val="28"/>
          <w:szCs w:val="28"/>
          <w:lang w:eastAsia="en-CA"/>
        </w:rPr>
        <w:t xml:space="preserve"> </w:t>
      </w:r>
      <w:r w:rsidR="00ED4ED1" w:rsidRPr="005902BB">
        <w:rPr>
          <w:rFonts w:ascii="Tahoma" w:eastAsia="Times New Roman" w:hAnsi="Tahoma" w:cs="Tahoma"/>
          <w:color w:val="222222"/>
          <w:sz w:val="28"/>
          <w:szCs w:val="28"/>
          <w:lang w:eastAsia="en-CA"/>
        </w:rPr>
        <w:t>This first beatitude is foundational to the ones that follow.</w:t>
      </w:r>
    </w:p>
    <w:p w:rsidR="00ED4ED1" w:rsidRPr="005902BB" w:rsidRDefault="0058327A"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Matthew 5:4, </w:t>
      </w:r>
      <w:r w:rsidR="00ED4ED1" w:rsidRPr="005902BB">
        <w:rPr>
          <w:rFonts w:ascii="Tahoma" w:eastAsia="Times New Roman" w:hAnsi="Tahoma" w:cs="Tahoma"/>
          <w:color w:val="222222"/>
          <w:sz w:val="28"/>
          <w:szCs w:val="28"/>
          <w:lang w:eastAsia="en-CA"/>
        </w:rPr>
        <w:t xml:space="preserve">“Blessed are they who mourn, for they will be comforted.” </w:t>
      </w:r>
    </w:p>
    <w:p w:rsidR="00B361F8" w:rsidRPr="005902BB" w:rsidRDefault="00386A8F"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 xml:space="preserve">While mourning in Israel could refer to a broad spectrum of </w:t>
      </w:r>
      <w:proofErr w:type="spellStart"/>
      <w:r w:rsidRPr="005902BB">
        <w:rPr>
          <w:rFonts w:ascii="Tahoma" w:eastAsia="Times New Roman" w:hAnsi="Tahoma" w:cs="Tahoma"/>
          <w:color w:val="222222"/>
          <w:sz w:val="28"/>
          <w:szCs w:val="28"/>
          <w:lang w:eastAsia="en-CA"/>
        </w:rPr>
        <w:t>sadnesses</w:t>
      </w:r>
      <w:proofErr w:type="spellEnd"/>
      <w:r w:rsidRPr="005902BB">
        <w:rPr>
          <w:rFonts w:ascii="Tahoma" w:eastAsia="Times New Roman" w:hAnsi="Tahoma" w:cs="Tahoma"/>
          <w:color w:val="222222"/>
          <w:sz w:val="28"/>
          <w:szCs w:val="28"/>
          <w:lang w:eastAsia="en-CA"/>
        </w:rPr>
        <w:t xml:space="preserve">, such as the death of a </w:t>
      </w:r>
      <w:r w:rsidR="003D728F" w:rsidRPr="005902BB">
        <w:rPr>
          <w:rFonts w:ascii="Tahoma" w:eastAsia="Times New Roman" w:hAnsi="Tahoma" w:cs="Tahoma"/>
          <w:color w:val="222222"/>
          <w:sz w:val="28"/>
          <w:szCs w:val="28"/>
          <w:lang w:eastAsia="en-CA"/>
        </w:rPr>
        <w:t>family member</w:t>
      </w:r>
      <w:r w:rsidRPr="005902BB">
        <w:rPr>
          <w:rFonts w:ascii="Tahoma" w:eastAsia="Times New Roman" w:hAnsi="Tahoma" w:cs="Tahoma"/>
          <w:color w:val="222222"/>
          <w:sz w:val="28"/>
          <w:szCs w:val="28"/>
          <w:lang w:eastAsia="en-CA"/>
        </w:rPr>
        <w:t xml:space="preserve">, throughout the Hebrew (Old) Testament it came to have a specialized meaning of mourning the brokenness of the community caused by sin or </w:t>
      </w:r>
      <w:r w:rsidR="0058327A" w:rsidRPr="005902BB">
        <w:rPr>
          <w:rFonts w:ascii="Tahoma" w:eastAsia="Times New Roman" w:hAnsi="Tahoma" w:cs="Tahoma"/>
          <w:color w:val="222222"/>
          <w:sz w:val="28"/>
          <w:szCs w:val="28"/>
          <w:lang w:eastAsia="en-CA"/>
        </w:rPr>
        <w:t>cruel</w:t>
      </w:r>
      <w:r w:rsidRPr="005902BB">
        <w:rPr>
          <w:rFonts w:ascii="Tahoma" w:eastAsia="Times New Roman" w:hAnsi="Tahoma" w:cs="Tahoma"/>
          <w:color w:val="222222"/>
          <w:sz w:val="28"/>
          <w:szCs w:val="28"/>
          <w:lang w:eastAsia="en-CA"/>
        </w:rPr>
        <w:t xml:space="preserve"> outside forces.  Just as individuals who go through a</w:t>
      </w:r>
      <w:r w:rsidR="003D728F" w:rsidRPr="005902BB">
        <w:rPr>
          <w:rFonts w:ascii="Tahoma" w:eastAsia="Times New Roman" w:hAnsi="Tahoma" w:cs="Tahoma"/>
          <w:color w:val="222222"/>
          <w:sz w:val="28"/>
          <w:szCs w:val="28"/>
          <w:lang w:eastAsia="en-CA"/>
        </w:rPr>
        <w:t xml:space="preserve"> </w:t>
      </w:r>
      <w:r w:rsidRPr="005902BB">
        <w:rPr>
          <w:rFonts w:ascii="Tahoma" w:eastAsia="Times New Roman" w:hAnsi="Tahoma" w:cs="Tahoma"/>
          <w:color w:val="222222"/>
          <w:sz w:val="28"/>
          <w:szCs w:val="28"/>
          <w:lang w:eastAsia="en-CA"/>
        </w:rPr>
        <w:t>period of mourning afte</w:t>
      </w:r>
      <w:r w:rsidR="003D728F" w:rsidRPr="005902BB">
        <w:rPr>
          <w:rFonts w:ascii="Tahoma" w:eastAsia="Times New Roman" w:hAnsi="Tahoma" w:cs="Tahoma"/>
          <w:color w:val="222222"/>
          <w:sz w:val="28"/>
          <w:szCs w:val="28"/>
          <w:lang w:eastAsia="en-CA"/>
        </w:rPr>
        <w:t>r</w:t>
      </w:r>
      <w:r w:rsidRPr="005902BB">
        <w:rPr>
          <w:rFonts w:ascii="Tahoma" w:eastAsia="Times New Roman" w:hAnsi="Tahoma" w:cs="Tahoma"/>
          <w:color w:val="222222"/>
          <w:sz w:val="28"/>
          <w:szCs w:val="28"/>
          <w:lang w:eastAsia="en-CA"/>
        </w:rPr>
        <w:t xml:space="preserve"> the death of a loved one as preparation for future living,</w:t>
      </w:r>
      <w:r w:rsidR="003D728F" w:rsidRPr="005902BB">
        <w:rPr>
          <w:rFonts w:ascii="Tahoma" w:eastAsia="Times New Roman" w:hAnsi="Tahoma" w:cs="Tahoma"/>
          <w:color w:val="222222"/>
          <w:sz w:val="28"/>
          <w:szCs w:val="28"/>
          <w:lang w:eastAsia="en-CA"/>
        </w:rPr>
        <w:t xml:space="preserve"> </w:t>
      </w:r>
      <w:r w:rsidRPr="005902BB">
        <w:rPr>
          <w:rFonts w:ascii="Tahoma" w:eastAsia="Times New Roman" w:hAnsi="Tahoma" w:cs="Tahoma"/>
          <w:color w:val="222222"/>
          <w:sz w:val="28"/>
          <w:szCs w:val="28"/>
          <w:lang w:eastAsia="en-CA"/>
        </w:rPr>
        <w:t xml:space="preserve">the community mourns as preparation for the </w:t>
      </w:r>
      <w:r w:rsidR="003D728F" w:rsidRPr="005902BB">
        <w:rPr>
          <w:rFonts w:ascii="Tahoma" w:eastAsia="Times New Roman" w:hAnsi="Tahoma" w:cs="Tahoma"/>
          <w:color w:val="222222"/>
          <w:sz w:val="28"/>
          <w:szCs w:val="28"/>
          <w:lang w:eastAsia="en-CA"/>
        </w:rPr>
        <w:t>coming kingdom</w:t>
      </w:r>
      <w:r w:rsidRPr="005902BB">
        <w:rPr>
          <w:rFonts w:ascii="Tahoma" w:eastAsia="Times New Roman" w:hAnsi="Tahoma" w:cs="Tahoma"/>
          <w:color w:val="222222"/>
          <w:sz w:val="28"/>
          <w:szCs w:val="28"/>
          <w:lang w:eastAsia="en-CA"/>
        </w:rPr>
        <w:t xml:space="preserve"> of God</w:t>
      </w:r>
      <w:r w:rsidR="003D728F" w:rsidRPr="005902BB">
        <w:rPr>
          <w:rFonts w:ascii="Tahoma" w:eastAsia="Times New Roman" w:hAnsi="Tahoma" w:cs="Tahoma"/>
          <w:color w:val="222222"/>
          <w:sz w:val="28"/>
          <w:szCs w:val="28"/>
          <w:lang w:eastAsia="en-CA"/>
        </w:rPr>
        <w:t xml:space="preserve">.  </w:t>
      </w:r>
      <w:r w:rsidR="00344E39" w:rsidRPr="005902BB">
        <w:rPr>
          <w:rFonts w:ascii="Tahoma" w:eastAsia="Times New Roman" w:hAnsi="Tahoma" w:cs="Tahoma"/>
          <w:color w:val="222222"/>
          <w:sz w:val="28"/>
          <w:szCs w:val="28"/>
          <w:lang w:eastAsia="en-CA"/>
        </w:rPr>
        <w:t>If we use context, we can draw a conclusion that the promised co</w:t>
      </w:r>
      <w:r w:rsidR="001643F8" w:rsidRPr="005902BB">
        <w:rPr>
          <w:rFonts w:ascii="Tahoma" w:eastAsia="Times New Roman" w:hAnsi="Tahoma" w:cs="Tahoma"/>
          <w:color w:val="222222"/>
          <w:sz w:val="28"/>
          <w:szCs w:val="28"/>
          <w:lang w:eastAsia="en-CA"/>
        </w:rPr>
        <w:t>m</w:t>
      </w:r>
      <w:r w:rsidR="00344E39" w:rsidRPr="005902BB">
        <w:rPr>
          <w:rFonts w:ascii="Tahoma" w:eastAsia="Times New Roman" w:hAnsi="Tahoma" w:cs="Tahoma"/>
          <w:color w:val="222222"/>
          <w:sz w:val="28"/>
          <w:szCs w:val="28"/>
          <w:lang w:eastAsia="en-CA"/>
        </w:rPr>
        <w:t>for</w:t>
      </w:r>
      <w:r w:rsidR="001643F8" w:rsidRPr="005902BB">
        <w:rPr>
          <w:rFonts w:ascii="Tahoma" w:eastAsia="Times New Roman" w:hAnsi="Tahoma" w:cs="Tahoma"/>
          <w:color w:val="222222"/>
          <w:sz w:val="28"/>
          <w:szCs w:val="28"/>
          <w:lang w:eastAsia="en-CA"/>
        </w:rPr>
        <w:t>t</w:t>
      </w:r>
      <w:r w:rsidR="00344E39" w:rsidRPr="005902BB">
        <w:rPr>
          <w:rFonts w:ascii="Tahoma" w:eastAsia="Times New Roman" w:hAnsi="Tahoma" w:cs="Tahoma"/>
          <w:color w:val="222222"/>
          <w:sz w:val="28"/>
          <w:szCs w:val="28"/>
          <w:lang w:eastAsia="en-CA"/>
        </w:rPr>
        <w:t xml:space="preserve"> is not primarily for those who mo</w:t>
      </w:r>
      <w:r w:rsidR="001643F8" w:rsidRPr="005902BB">
        <w:rPr>
          <w:rFonts w:ascii="Tahoma" w:eastAsia="Times New Roman" w:hAnsi="Tahoma" w:cs="Tahoma"/>
          <w:color w:val="222222"/>
          <w:sz w:val="28"/>
          <w:szCs w:val="28"/>
          <w:lang w:eastAsia="en-CA"/>
        </w:rPr>
        <w:t>u</w:t>
      </w:r>
      <w:r w:rsidR="00344E39" w:rsidRPr="005902BB">
        <w:rPr>
          <w:rFonts w:ascii="Tahoma" w:eastAsia="Times New Roman" w:hAnsi="Tahoma" w:cs="Tahoma"/>
          <w:color w:val="222222"/>
          <w:sz w:val="28"/>
          <w:szCs w:val="28"/>
          <w:lang w:eastAsia="en-CA"/>
        </w:rPr>
        <w:t>rn the loss of a loved one, but it is those who mourn the loss of their innocence, their righteousness, their self</w:t>
      </w:r>
      <w:r w:rsidR="001643F8" w:rsidRPr="005902BB">
        <w:rPr>
          <w:rFonts w:ascii="Tahoma" w:eastAsia="Times New Roman" w:hAnsi="Tahoma" w:cs="Tahoma"/>
          <w:color w:val="222222"/>
          <w:sz w:val="28"/>
          <w:szCs w:val="28"/>
          <w:lang w:eastAsia="en-CA"/>
        </w:rPr>
        <w:t>-</w:t>
      </w:r>
      <w:r w:rsidR="00344E39" w:rsidRPr="005902BB">
        <w:rPr>
          <w:rFonts w:ascii="Tahoma" w:eastAsia="Times New Roman" w:hAnsi="Tahoma" w:cs="Tahoma"/>
          <w:color w:val="222222"/>
          <w:sz w:val="28"/>
          <w:szCs w:val="28"/>
          <w:lang w:eastAsia="en-CA"/>
        </w:rPr>
        <w:t xml:space="preserve">respect.  </w:t>
      </w:r>
      <w:r w:rsidR="00A733DE" w:rsidRPr="005902BB">
        <w:rPr>
          <w:rFonts w:ascii="Tahoma" w:eastAsia="Times New Roman" w:hAnsi="Tahoma" w:cs="Tahoma"/>
          <w:color w:val="222222"/>
          <w:sz w:val="28"/>
          <w:szCs w:val="28"/>
          <w:lang w:eastAsia="en-CA"/>
        </w:rPr>
        <w:t xml:space="preserve">Or more globally, </w:t>
      </w:r>
      <w:r w:rsidR="005902BB" w:rsidRPr="005902BB">
        <w:rPr>
          <w:rFonts w:ascii="Tahoma" w:eastAsia="Times New Roman" w:hAnsi="Tahoma" w:cs="Tahoma"/>
          <w:color w:val="222222"/>
          <w:sz w:val="28"/>
          <w:szCs w:val="28"/>
          <w:lang w:eastAsia="en-CA"/>
        </w:rPr>
        <w:t xml:space="preserve">seeing idolatry, injustice, exploitation and violence, and mourning. </w:t>
      </w:r>
      <w:r w:rsidR="00344E39" w:rsidRPr="005902BB">
        <w:rPr>
          <w:rFonts w:ascii="Tahoma" w:eastAsia="Times New Roman" w:hAnsi="Tahoma" w:cs="Tahoma"/>
          <w:color w:val="222222"/>
          <w:sz w:val="28"/>
          <w:szCs w:val="28"/>
          <w:lang w:eastAsia="en-CA"/>
        </w:rPr>
        <w:t xml:space="preserve">It is </w:t>
      </w:r>
      <w:r w:rsidR="001643F8" w:rsidRPr="005902BB">
        <w:rPr>
          <w:rFonts w:ascii="Tahoma" w:eastAsia="Times New Roman" w:hAnsi="Tahoma" w:cs="Tahoma"/>
          <w:color w:val="222222"/>
          <w:sz w:val="28"/>
          <w:szCs w:val="28"/>
          <w:lang w:eastAsia="en-CA"/>
        </w:rPr>
        <w:t>n</w:t>
      </w:r>
      <w:r w:rsidR="00344E39" w:rsidRPr="005902BB">
        <w:rPr>
          <w:rFonts w:ascii="Tahoma" w:eastAsia="Times New Roman" w:hAnsi="Tahoma" w:cs="Tahoma"/>
          <w:color w:val="222222"/>
          <w:sz w:val="28"/>
          <w:szCs w:val="28"/>
          <w:lang w:eastAsia="en-CA"/>
        </w:rPr>
        <w:t>ot</w:t>
      </w:r>
      <w:r w:rsidR="001643F8" w:rsidRPr="005902BB">
        <w:rPr>
          <w:rFonts w:ascii="Tahoma" w:eastAsia="Times New Roman" w:hAnsi="Tahoma" w:cs="Tahoma"/>
          <w:color w:val="222222"/>
          <w:sz w:val="28"/>
          <w:szCs w:val="28"/>
          <w:lang w:eastAsia="en-CA"/>
        </w:rPr>
        <w:t xml:space="preserve"> </w:t>
      </w:r>
      <w:r w:rsidR="00344E39" w:rsidRPr="005902BB">
        <w:rPr>
          <w:rFonts w:ascii="Tahoma" w:eastAsia="Times New Roman" w:hAnsi="Tahoma" w:cs="Tahoma"/>
          <w:color w:val="222222"/>
          <w:sz w:val="28"/>
          <w:szCs w:val="28"/>
          <w:lang w:eastAsia="en-CA"/>
        </w:rPr>
        <w:t>the sorrow of bereavement to which Christ refers, but the sorrow of repentance.  The mourners who bewail their own sinfulness</w:t>
      </w:r>
      <w:r w:rsidR="005902BB" w:rsidRPr="005902BB">
        <w:rPr>
          <w:rFonts w:ascii="Tahoma" w:eastAsia="Times New Roman" w:hAnsi="Tahoma" w:cs="Tahoma"/>
          <w:color w:val="222222"/>
          <w:sz w:val="28"/>
          <w:szCs w:val="28"/>
          <w:lang w:eastAsia="en-CA"/>
        </w:rPr>
        <w:t xml:space="preserve"> and the sinful world</w:t>
      </w:r>
      <w:r w:rsidR="00344E39" w:rsidRPr="005902BB">
        <w:rPr>
          <w:rFonts w:ascii="Tahoma" w:eastAsia="Times New Roman" w:hAnsi="Tahoma" w:cs="Tahoma"/>
          <w:color w:val="222222"/>
          <w:sz w:val="28"/>
          <w:szCs w:val="28"/>
          <w:lang w:eastAsia="en-CA"/>
        </w:rPr>
        <w:t>, will be comforted by the only comfo</w:t>
      </w:r>
      <w:r w:rsidR="001643F8" w:rsidRPr="005902BB">
        <w:rPr>
          <w:rFonts w:ascii="Tahoma" w:eastAsia="Times New Roman" w:hAnsi="Tahoma" w:cs="Tahoma"/>
          <w:color w:val="222222"/>
          <w:sz w:val="28"/>
          <w:szCs w:val="28"/>
          <w:lang w:eastAsia="en-CA"/>
        </w:rPr>
        <w:t>r</w:t>
      </w:r>
      <w:r w:rsidR="00344E39" w:rsidRPr="005902BB">
        <w:rPr>
          <w:rFonts w:ascii="Tahoma" w:eastAsia="Times New Roman" w:hAnsi="Tahoma" w:cs="Tahoma"/>
          <w:color w:val="222222"/>
          <w:sz w:val="28"/>
          <w:szCs w:val="28"/>
          <w:lang w:eastAsia="en-CA"/>
        </w:rPr>
        <w:t>t which can relieve their distress, namely the free forgiveness of God.</w:t>
      </w:r>
      <w:r w:rsidR="001643F8" w:rsidRPr="005902BB">
        <w:rPr>
          <w:rFonts w:ascii="Tahoma" w:eastAsia="Times New Roman" w:hAnsi="Tahoma" w:cs="Tahoma"/>
          <w:color w:val="222222"/>
          <w:sz w:val="28"/>
          <w:szCs w:val="28"/>
          <w:lang w:eastAsia="en-CA"/>
        </w:rPr>
        <w:t xml:space="preserve"> In Isaiah 61, the Messiah was to be “the Comforter” who would “bind up the broken-hearted” and Christ does pour healing oil into our wounds and speak peace to our sore, scarred consciences. </w:t>
      </w:r>
      <w:r w:rsidR="00A733DE" w:rsidRPr="005902BB">
        <w:rPr>
          <w:rFonts w:ascii="Tahoma" w:eastAsia="Times New Roman" w:hAnsi="Tahoma" w:cs="Tahoma"/>
          <w:color w:val="222222"/>
          <w:sz w:val="28"/>
          <w:szCs w:val="28"/>
          <w:lang w:eastAsia="en-CA"/>
        </w:rPr>
        <w:t>In this way, t</w:t>
      </w:r>
      <w:r w:rsidR="003D728F" w:rsidRPr="005902BB">
        <w:rPr>
          <w:rFonts w:ascii="Tahoma" w:eastAsia="Times New Roman" w:hAnsi="Tahoma" w:cs="Tahoma"/>
          <w:color w:val="222222"/>
          <w:sz w:val="28"/>
          <w:szCs w:val="28"/>
          <w:lang w:eastAsia="en-CA"/>
        </w:rPr>
        <w:t>he mourning process include</w:t>
      </w:r>
      <w:r w:rsidR="00A733DE" w:rsidRPr="005902BB">
        <w:rPr>
          <w:rFonts w:ascii="Tahoma" w:eastAsia="Times New Roman" w:hAnsi="Tahoma" w:cs="Tahoma"/>
          <w:color w:val="222222"/>
          <w:sz w:val="28"/>
          <w:szCs w:val="28"/>
          <w:lang w:eastAsia="en-CA"/>
        </w:rPr>
        <w:t>s</w:t>
      </w:r>
      <w:r w:rsidR="003D728F" w:rsidRPr="005902BB">
        <w:rPr>
          <w:rFonts w:ascii="Tahoma" w:eastAsia="Times New Roman" w:hAnsi="Tahoma" w:cs="Tahoma"/>
          <w:color w:val="222222"/>
          <w:sz w:val="28"/>
          <w:szCs w:val="28"/>
          <w:lang w:eastAsia="en-CA"/>
        </w:rPr>
        <w:t xml:space="preserve"> repentance</w:t>
      </w:r>
      <w:r w:rsidR="0058327A" w:rsidRPr="005902BB">
        <w:rPr>
          <w:rFonts w:ascii="Tahoma" w:eastAsia="Times New Roman" w:hAnsi="Tahoma" w:cs="Tahoma"/>
          <w:color w:val="222222"/>
          <w:sz w:val="28"/>
          <w:szCs w:val="28"/>
          <w:lang w:eastAsia="en-CA"/>
        </w:rPr>
        <w:t xml:space="preserve"> for individual or collective sins</w:t>
      </w:r>
      <w:r w:rsidR="003D728F" w:rsidRPr="005902BB">
        <w:rPr>
          <w:rFonts w:ascii="Tahoma" w:eastAsia="Times New Roman" w:hAnsi="Tahoma" w:cs="Tahoma"/>
          <w:color w:val="222222"/>
          <w:sz w:val="28"/>
          <w:szCs w:val="28"/>
          <w:lang w:eastAsia="en-CA"/>
        </w:rPr>
        <w:t>.</w:t>
      </w:r>
    </w:p>
    <w:p w:rsidR="00B361F8" w:rsidRDefault="00A733DE" w:rsidP="00EF4F4F">
      <w:pPr>
        <w:spacing w:before="120" w:after="240" w:line="360" w:lineRule="auto"/>
        <w:rPr>
          <w:rFonts w:ascii="Tahoma" w:eastAsia="Times New Roman" w:hAnsi="Tahoma" w:cs="Tahoma"/>
          <w:color w:val="222222"/>
          <w:sz w:val="28"/>
          <w:szCs w:val="28"/>
          <w:lang w:eastAsia="en-CA"/>
        </w:rPr>
      </w:pPr>
      <w:r w:rsidRPr="005902BB">
        <w:rPr>
          <w:rFonts w:ascii="Tahoma" w:eastAsia="Times New Roman" w:hAnsi="Tahoma" w:cs="Tahoma"/>
          <w:color w:val="222222"/>
          <w:sz w:val="28"/>
          <w:szCs w:val="28"/>
          <w:lang w:eastAsia="en-CA"/>
        </w:rPr>
        <w:t>Building on the second beatitude, is</w:t>
      </w:r>
      <w:r w:rsidR="005902BB" w:rsidRPr="005902BB">
        <w:rPr>
          <w:rFonts w:ascii="Tahoma" w:eastAsia="Times New Roman" w:hAnsi="Tahoma" w:cs="Tahoma"/>
          <w:color w:val="222222"/>
          <w:sz w:val="28"/>
          <w:szCs w:val="28"/>
          <w:lang w:eastAsia="en-CA"/>
        </w:rPr>
        <w:t xml:space="preserve"> the third,</w:t>
      </w:r>
      <w:r w:rsidRPr="005902BB">
        <w:rPr>
          <w:rFonts w:ascii="Tahoma" w:eastAsia="Times New Roman" w:hAnsi="Tahoma" w:cs="Tahoma"/>
          <w:color w:val="222222"/>
          <w:sz w:val="28"/>
          <w:szCs w:val="28"/>
          <w:lang w:eastAsia="en-CA"/>
        </w:rPr>
        <w:t xml:space="preserve"> “Blessed are the meek, for they will inherit the earth.”</w:t>
      </w:r>
    </w:p>
    <w:p w:rsidR="003F5763" w:rsidRDefault="003F5763"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Today, w</w:t>
      </w:r>
      <w:r w:rsidR="003A4A21">
        <w:rPr>
          <w:rFonts w:ascii="Tahoma" w:eastAsia="Times New Roman" w:hAnsi="Tahoma" w:cs="Tahoma"/>
          <w:color w:val="222222"/>
          <w:sz w:val="28"/>
          <w:szCs w:val="28"/>
          <w:lang w:eastAsia="en-CA"/>
        </w:rPr>
        <w:t>e generally think of “the meek” as being weak and timid.  Yet the Greek adjective means “gentle”, “humble”, “considerate”, and “courteous.”</w:t>
      </w:r>
      <w:r w:rsidR="00AC1005">
        <w:rPr>
          <w:rFonts w:ascii="Tahoma" w:eastAsia="Times New Roman" w:hAnsi="Tahoma" w:cs="Tahoma"/>
          <w:color w:val="222222"/>
          <w:sz w:val="28"/>
          <w:szCs w:val="28"/>
          <w:lang w:eastAsia="en-CA"/>
        </w:rPr>
        <w:t xml:space="preserve"> </w:t>
      </w:r>
      <w:r w:rsidR="00AC1005" w:rsidRPr="00AC1005">
        <w:rPr>
          <w:rFonts w:ascii="Tahoma" w:eastAsia="Times New Roman" w:hAnsi="Tahoma" w:cs="Tahoma"/>
          <w:color w:val="222222"/>
          <w:sz w:val="28"/>
          <w:szCs w:val="28"/>
          <w:lang w:eastAsia="en-CA"/>
        </w:rPr>
        <w:t xml:space="preserve">Meekness is humility toward God and toward others. It is having the </w:t>
      </w:r>
      <w:r w:rsidR="00AC1005" w:rsidRPr="00AC1005">
        <w:rPr>
          <w:rFonts w:ascii="Tahoma" w:eastAsia="Times New Roman" w:hAnsi="Tahoma" w:cs="Tahoma"/>
          <w:i/>
          <w:iCs/>
          <w:color w:val="222222"/>
          <w:sz w:val="28"/>
          <w:szCs w:val="28"/>
          <w:lang w:eastAsia="en-CA"/>
        </w:rPr>
        <w:t>right</w:t>
      </w:r>
      <w:r w:rsidR="00AC1005" w:rsidRPr="00AC1005">
        <w:rPr>
          <w:rFonts w:ascii="Tahoma" w:eastAsia="Times New Roman" w:hAnsi="Tahoma" w:cs="Tahoma"/>
          <w:color w:val="222222"/>
          <w:sz w:val="28"/>
          <w:szCs w:val="28"/>
          <w:lang w:eastAsia="en-CA"/>
        </w:rPr>
        <w:t xml:space="preserve"> or the </w:t>
      </w:r>
      <w:r w:rsidR="00AC1005" w:rsidRPr="00AC1005">
        <w:rPr>
          <w:rFonts w:ascii="Tahoma" w:eastAsia="Times New Roman" w:hAnsi="Tahoma" w:cs="Tahoma"/>
          <w:i/>
          <w:iCs/>
          <w:color w:val="222222"/>
          <w:sz w:val="28"/>
          <w:szCs w:val="28"/>
          <w:lang w:eastAsia="en-CA"/>
        </w:rPr>
        <w:t>power</w:t>
      </w:r>
      <w:r w:rsidR="00AC1005" w:rsidRPr="00AC1005">
        <w:rPr>
          <w:rFonts w:ascii="Tahoma" w:eastAsia="Times New Roman" w:hAnsi="Tahoma" w:cs="Tahoma"/>
          <w:color w:val="222222"/>
          <w:sz w:val="28"/>
          <w:szCs w:val="28"/>
          <w:lang w:eastAsia="en-CA"/>
        </w:rPr>
        <w:t xml:space="preserve"> to do something but refraining for the benefit of someone else. Paul urged meekness when he told us “to live a life worthy of the calling [we] have received. Be completely humble and gentle; be patient, bearing with one another in love” (</w:t>
      </w:r>
      <w:hyperlink r:id="rId7" w:tgtFrame="_blank" w:history="1">
        <w:r w:rsidR="00AC1005" w:rsidRPr="00AC1005">
          <w:rPr>
            <w:rStyle w:val="Hyperlink"/>
            <w:rFonts w:ascii="Tahoma" w:eastAsia="Times New Roman" w:hAnsi="Tahoma" w:cs="Tahoma"/>
            <w:sz w:val="28"/>
            <w:szCs w:val="28"/>
            <w:lang w:eastAsia="en-CA"/>
          </w:rPr>
          <w:t>Ephesians 4:1–2</w:t>
        </w:r>
      </w:hyperlink>
      <w:r w:rsidR="00AC1005" w:rsidRPr="00AC1005">
        <w:rPr>
          <w:rFonts w:ascii="Tahoma" w:eastAsia="Times New Roman" w:hAnsi="Tahoma" w:cs="Tahoma"/>
          <w:color w:val="222222"/>
          <w:sz w:val="28"/>
          <w:szCs w:val="28"/>
          <w:lang w:eastAsia="en-CA"/>
        </w:rPr>
        <w:t>).</w:t>
      </w:r>
      <w:r w:rsidR="00AC1005">
        <w:rPr>
          <w:rFonts w:ascii="Tahoma" w:eastAsia="Times New Roman" w:hAnsi="Tahoma" w:cs="Tahoma"/>
          <w:color w:val="222222"/>
          <w:sz w:val="28"/>
          <w:szCs w:val="28"/>
          <w:lang w:eastAsia="en-CA"/>
        </w:rPr>
        <w:t xml:space="preserve"> So instead of the phrase “as meek as a mouse” which alludes to </w:t>
      </w:r>
      <w:proofErr w:type="spellStart"/>
      <w:r w:rsidR="00AC1005">
        <w:rPr>
          <w:rFonts w:ascii="Tahoma" w:eastAsia="Times New Roman" w:hAnsi="Tahoma" w:cs="Tahoma"/>
          <w:color w:val="222222"/>
          <w:sz w:val="28"/>
          <w:szCs w:val="28"/>
          <w:lang w:eastAsia="en-CA"/>
        </w:rPr>
        <w:t>timidness</w:t>
      </w:r>
      <w:proofErr w:type="spellEnd"/>
      <w:r w:rsidR="00AC1005">
        <w:rPr>
          <w:rFonts w:ascii="Tahoma" w:eastAsia="Times New Roman" w:hAnsi="Tahoma" w:cs="Tahoma"/>
          <w:color w:val="222222"/>
          <w:sz w:val="28"/>
          <w:szCs w:val="28"/>
          <w:lang w:eastAsia="en-CA"/>
        </w:rPr>
        <w:t xml:space="preserve">, we should </w:t>
      </w:r>
      <w:r w:rsidR="00A65041">
        <w:rPr>
          <w:rFonts w:ascii="Tahoma" w:eastAsia="Times New Roman" w:hAnsi="Tahoma" w:cs="Tahoma"/>
          <w:color w:val="222222"/>
          <w:sz w:val="28"/>
          <w:szCs w:val="28"/>
          <w:lang w:eastAsia="en-CA"/>
        </w:rPr>
        <w:t>use the phrase</w:t>
      </w:r>
      <w:r w:rsidR="00AC1005">
        <w:rPr>
          <w:rFonts w:ascii="Tahoma" w:eastAsia="Times New Roman" w:hAnsi="Tahoma" w:cs="Tahoma"/>
          <w:color w:val="222222"/>
          <w:sz w:val="28"/>
          <w:szCs w:val="28"/>
          <w:lang w:eastAsia="en-CA"/>
        </w:rPr>
        <w:t xml:space="preserve"> “as meek as a lion” for </w:t>
      </w:r>
      <w:r w:rsidR="00D67B30">
        <w:rPr>
          <w:rFonts w:ascii="Tahoma" w:eastAsia="Times New Roman" w:hAnsi="Tahoma" w:cs="Tahoma"/>
          <w:color w:val="222222"/>
          <w:sz w:val="28"/>
          <w:szCs w:val="28"/>
          <w:lang w:eastAsia="en-CA"/>
        </w:rPr>
        <w:t xml:space="preserve">the demonstration of </w:t>
      </w:r>
      <w:r w:rsidR="00AC1005">
        <w:rPr>
          <w:rFonts w:ascii="Tahoma" w:eastAsia="Times New Roman" w:hAnsi="Tahoma" w:cs="Tahoma"/>
          <w:color w:val="222222"/>
          <w:sz w:val="28"/>
          <w:szCs w:val="28"/>
          <w:lang w:eastAsia="en-CA"/>
        </w:rPr>
        <w:t>restrained power</w:t>
      </w:r>
      <w:r w:rsidR="00A65041">
        <w:rPr>
          <w:rFonts w:ascii="Tahoma" w:eastAsia="Times New Roman" w:hAnsi="Tahoma" w:cs="Tahoma"/>
          <w:color w:val="222222"/>
          <w:sz w:val="28"/>
          <w:szCs w:val="28"/>
          <w:lang w:eastAsia="en-CA"/>
        </w:rPr>
        <w:t xml:space="preserve"> which is </w:t>
      </w:r>
      <w:r w:rsidR="00D67B30">
        <w:rPr>
          <w:rFonts w:ascii="Tahoma" w:eastAsia="Times New Roman" w:hAnsi="Tahoma" w:cs="Tahoma"/>
          <w:color w:val="222222"/>
          <w:sz w:val="28"/>
          <w:szCs w:val="28"/>
          <w:lang w:eastAsia="en-CA"/>
        </w:rPr>
        <w:t>the meaning</w:t>
      </w:r>
      <w:r>
        <w:rPr>
          <w:rFonts w:ascii="Tahoma" w:eastAsia="Times New Roman" w:hAnsi="Tahoma" w:cs="Tahoma"/>
          <w:color w:val="222222"/>
          <w:sz w:val="28"/>
          <w:szCs w:val="28"/>
          <w:lang w:eastAsia="en-CA"/>
        </w:rPr>
        <w:t xml:space="preserve"> here</w:t>
      </w:r>
      <w:r w:rsidR="00AC1005">
        <w:rPr>
          <w:rFonts w:ascii="Tahoma" w:eastAsia="Times New Roman" w:hAnsi="Tahoma" w:cs="Tahoma"/>
          <w:color w:val="222222"/>
          <w:sz w:val="28"/>
          <w:szCs w:val="28"/>
          <w:lang w:eastAsia="en-CA"/>
        </w:rPr>
        <w:t>.</w:t>
      </w:r>
    </w:p>
    <w:p w:rsidR="003A4A21" w:rsidRDefault="00AC1005" w:rsidP="00EF4F4F">
      <w:pPr>
        <w:spacing w:before="120" w:after="240" w:line="360" w:lineRule="auto"/>
        <w:rPr>
          <w:rFonts w:ascii="Tahoma" w:eastAsia="Times New Roman" w:hAnsi="Tahoma" w:cs="Tahoma"/>
          <w:color w:val="222222"/>
          <w:sz w:val="28"/>
          <w:szCs w:val="28"/>
          <w:lang w:eastAsia="en-CA"/>
        </w:rPr>
      </w:pPr>
      <w:r w:rsidRPr="00AC1005">
        <w:rPr>
          <w:rFonts w:ascii="Tahoma" w:eastAsia="Times New Roman" w:hAnsi="Tahoma" w:cs="Tahoma"/>
          <w:color w:val="222222"/>
          <w:sz w:val="28"/>
          <w:szCs w:val="28"/>
          <w:lang w:eastAsia="en-CA"/>
        </w:rPr>
        <w:t xml:space="preserve">Meekness models the humility of Jesus Christ. As </w:t>
      </w:r>
      <w:hyperlink r:id="rId8" w:tgtFrame="_blank" w:history="1">
        <w:r w:rsidRPr="00AC1005">
          <w:rPr>
            <w:rStyle w:val="Hyperlink"/>
            <w:rFonts w:ascii="Tahoma" w:eastAsia="Times New Roman" w:hAnsi="Tahoma" w:cs="Tahoma"/>
            <w:sz w:val="28"/>
            <w:szCs w:val="28"/>
            <w:lang w:eastAsia="en-CA"/>
          </w:rPr>
          <w:t>Philippians 2:6–8</w:t>
        </w:r>
      </w:hyperlink>
      <w:r w:rsidRPr="00AC1005">
        <w:rPr>
          <w:rFonts w:ascii="Tahoma" w:eastAsia="Times New Roman" w:hAnsi="Tahoma" w:cs="Tahoma"/>
          <w:color w:val="222222"/>
          <w:sz w:val="28"/>
          <w:szCs w:val="28"/>
          <w:lang w:eastAsia="en-CA"/>
        </w:rPr>
        <w:t xml:space="preserve"> says, “[Jesus], being in very nature God, did not consider equality with God something to be used to his own advantage; rather, he made himself nothing by taking the very nature of a servant, being made in human likeness. And being found in appearance as a man, he humbled himself by becoming obedient to death—even death on a cross!” Being “in the very nature God,” Jesus had the right to do whatever He wanted, but, for our sake, He submitted to “death on a cross.” That is the ultimate in meekness.</w:t>
      </w:r>
    </w:p>
    <w:p w:rsidR="00DE214A" w:rsidRDefault="00DE214A" w:rsidP="008D1BBA">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Following on is the fourth beatitude, “Blessed are those who hungry and thirst for righteousness, for they will be filled.”</w:t>
      </w:r>
      <w:r w:rsidR="00C5467E">
        <w:rPr>
          <w:rFonts w:ascii="Tahoma" w:eastAsia="Times New Roman" w:hAnsi="Tahoma" w:cs="Tahoma"/>
          <w:color w:val="222222"/>
          <w:sz w:val="28"/>
          <w:szCs w:val="28"/>
          <w:lang w:eastAsia="en-CA"/>
        </w:rPr>
        <w:t xml:space="preserve"> </w:t>
      </w:r>
      <w:r w:rsidR="00C5467E" w:rsidRPr="00C5467E">
        <w:rPr>
          <w:rFonts w:ascii="Tahoma" w:eastAsia="Times New Roman" w:hAnsi="Tahoma" w:cs="Tahoma"/>
          <w:color w:val="222222"/>
          <w:sz w:val="28"/>
          <w:szCs w:val="28"/>
          <w:lang w:eastAsia="en-CA"/>
        </w:rPr>
        <w:t>(Matthew 5:6)</w:t>
      </w:r>
    </w:p>
    <w:p w:rsidR="00CA6119" w:rsidRPr="00CA6119" w:rsidRDefault="00CA6119" w:rsidP="008D1BBA">
      <w:pPr>
        <w:spacing w:before="120" w:after="240" w:line="360" w:lineRule="auto"/>
        <w:textAlignment w:val="baseline"/>
        <w:rPr>
          <w:rFonts w:ascii="Tahoma" w:eastAsia="Times New Roman" w:hAnsi="Tahoma" w:cs="Tahoma"/>
          <w:color w:val="222222"/>
          <w:sz w:val="28"/>
          <w:szCs w:val="28"/>
          <w:lang w:eastAsia="en-CA"/>
        </w:rPr>
      </w:pPr>
      <w:r w:rsidRPr="00C5467E">
        <w:rPr>
          <w:rFonts w:ascii="Tahoma" w:eastAsia="Times New Roman" w:hAnsi="Tahoma" w:cs="Tahoma"/>
          <w:color w:val="222222"/>
          <w:sz w:val="28"/>
          <w:szCs w:val="28"/>
          <w:lang w:eastAsia="en-CA"/>
        </w:rPr>
        <w:t xml:space="preserve">Hunger and thirst are frequent human urges. </w:t>
      </w:r>
      <w:r w:rsidR="006F01FE">
        <w:rPr>
          <w:rFonts w:ascii="Tahoma" w:eastAsia="Times New Roman" w:hAnsi="Tahoma" w:cs="Tahoma"/>
          <w:color w:val="222222"/>
          <w:sz w:val="28"/>
          <w:szCs w:val="28"/>
          <w:lang w:eastAsia="en-CA"/>
        </w:rPr>
        <w:t>They are also the body’s two most powerful urges.</w:t>
      </w:r>
      <w:r w:rsidR="00514AE2">
        <w:rPr>
          <w:rFonts w:ascii="Tahoma" w:eastAsia="Times New Roman" w:hAnsi="Tahoma" w:cs="Tahoma"/>
          <w:color w:val="222222"/>
          <w:sz w:val="28"/>
          <w:szCs w:val="28"/>
          <w:lang w:eastAsia="en-CA"/>
        </w:rPr>
        <w:t xml:space="preserve"> </w:t>
      </w:r>
      <w:r w:rsidRPr="00C5467E">
        <w:rPr>
          <w:rFonts w:ascii="Tahoma" w:eastAsia="Times New Roman" w:hAnsi="Tahoma" w:cs="Tahoma"/>
          <w:color w:val="222222"/>
          <w:sz w:val="28"/>
          <w:szCs w:val="28"/>
          <w:lang w:eastAsia="en-CA"/>
        </w:rPr>
        <w:t>It’s immensely satisfying to eat a meal when starving or to drink of water when parched</w:t>
      </w:r>
      <w:r w:rsidR="00C5467E" w:rsidRPr="00C5467E">
        <w:rPr>
          <w:rFonts w:ascii="Tahoma" w:eastAsia="Times New Roman" w:hAnsi="Tahoma" w:cs="Tahoma"/>
          <w:color w:val="222222"/>
          <w:sz w:val="28"/>
          <w:szCs w:val="28"/>
          <w:lang w:eastAsia="en-CA"/>
        </w:rPr>
        <w:t xml:space="preserve">. </w:t>
      </w:r>
      <w:r w:rsidRPr="00C5467E">
        <w:rPr>
          <w:rFonts w:ascii="Tahoma" w:eastAsia="Times New Roman" w:hAnsi="Tahoma" w:cs="Tahoma"/>
          <w:color w:val="222222"/>
          <w:sz w:val="28"/>
          <w:szCs w:val="28"/>
          <w:lang w:eastAsia="en-CA"/>
        </w:rPr>
        <w:t>The Bible often uses hunger and thirst to exemplify powerful desires:</w:t>
      </w:r>
    </w:p>
    <w:p w:rsidR="00CA6119" w:rsidRPr="00CA6119" w:rsidRDefault="00CA6119" w:rsidP="008D1BBA">
      <w:pPr>
        <w:spacing w:before="120" w:after="240" w:line="360" w:lineRule="auto"/>
        <w:ind w:left="450" w:right="450"/>
        <w:textAlignment w:val="baseline"/>
        <w:rPr>
          <w:rFonts w:ascii="Tahoma" w:eastAsia="Times New Roman" w:hAnsi="Tahoma" w:cs="Tahoma"/>
          <w:color w:val="222222"/>
          <w:sz w:val="28"/>
          <w:szCs w:val="28"/>
          <w:lang w:eastAsia="en-CA"/>
        </w:rPr>
      </w:pPr>
      <w:r w:rsidRPr="00C5467E">
        <w:rPr>
          <w:rFonts w:ascii="Tahoma" w:eastAsia="Times New Roman" w:hAnsi="Tahoma" w:cs="Tahoma"/>
          <w:color w:val="222222"/>
          <w:sz w:val="28"/>
          <w:szCs w:val="28"/>
          <w:lang w:eastAsia="en-CA"/>
        </w:rPr>
        <w:t xml:space="preserve">“Come, all you who are thirsty, come to the waters; and you who have no money, come, buy and </w:t>
      </w:r>
      <w:proofErr w:type="gramStart"/>
      <w:r w:rsidRPr="00C5467E">
        <w:rPr>
          <w:rFonts w:ascii="Tahoma" w:eastAsia="Times New Roman" w:hAnsi="Tahoma" w:cs="Tahoma"/>
          <w:color w:val="222222"/>
          <w:sz w:val="28"/>
          <w:szCs w:val="28"/>
          <w:lang w:eastAsia="en-CA"/>
        </w:rPr>
        <w:t>eat!…</w:t>
      </w:r>
      <w:proofErr w:type="gramEnd"/>
      <w:r w:rsidRPr="00C5467E">
        <w:rPr>
          <w:rFonts w:ascii="Tahoma" w:eastAsia="Times New Roman" w:hAnsi="Tahoma" w:cs="Tahoma"/>
          <w:color w:val="222222"/>
          <w:sz w:val="28"/>
          <w:szCs w:val="28"/>
          <w:lang w:eastAsia="en-CA"/>
        </w:rPr>
        <w:t>Why spend money on what is not bread, and your labor on what does not satisfy? Listen to me, and eat what is good, and your soul will delight in the richest of fare.” (Isaiah 55:1-2)</w:t>
      </w:r>
    </w:p>
    <w:p w:rsidR="00C5467E" w:rsidRDefault="00CA6119" w:rsidP="008D1BBA">
      <w:pPr>
        <w:spacing w:before="120" w:after="240" w:line="360" w:lineRule="auto"/>
        <w:textAlignment w:val="baseline"/>
        <w:rPr>
          <w:rFonts w:ascii="Tahoma" w:eastAsia="Times New Roman" w:hAnsi="Tahoma" w:cs="Tahoma"/>
          <w:color w:val="222222"/>
          <w:sz w:val="28"/>
          <w:szCs w:val="28"/>
          <w:lang w:eastAsia="en-CA"/>
        </w:rPr>
      </w:pPr>
      <w:r w:rsidRPr="00C5467E">
        <w:rPr>
          <w:rFonts w:ascii="Tahoma" w:eastAsia="Times New Roman" w:hAnsi="Tahoma" w:cs="Tahoma"/>
          <w:color w:val="222222"/>
          <w:sz w:val="28"/>
          <w:szCs w:val="28"/>
          <w:lang w:eastAsia="en-CA"/>
        </w:rPr>
        <w:t xml:space="preserve">Jesus used these references in the Sermon on the Mount to communicate a blessed appetite for a </w:t>
      </w:r>
      <w:proofErr w:type="gramStart"/>
      <w:r w:rsidRPr="00C5467E">
        <w:rPr>
          <w:rFonts w:ascii="Tahoma" w:eastAsia="Times New Roman" w:hAnsi="Tahoma" w:cs="Tahoma"/>
          <w:color w:val="222222"/>
          <w:sz w:val="28"/>
          <w:szCs w:val="28"/>
          <w:lang w:eastAsia="en-CA"/>
        </w:rPr>
        <w:t>particular pursuit</w:t>
      </w:r>
      <w:proofErr w:type="gramEnd"/>
      <w:r w:rsidRPr="00C5467E">
        <w:rPr>
          <w:rFonts w:ascii="Tahoma" w:eastAsia="Times New Roman" w:hAnsi="Tahoma" w:cs="Tahoma"/>
          <w:color w:val="222222"/>
          <w:sz w:val="28"/>
          <w:szCs w:val="28"/>
          <w:lang w:eastAsia="en-CA"/>
        </w:rPr>
        <w:t>: righteousness.</w:t>
      </w:r>
    </w:p>
    <w:p w:rsidR="005E7728" w:rsidRDefault="00C5467E" w:rsidP="008D1BBA">
      <w:pPr>
        <w:spacing w:before="120" w:after="240" w:line="360" w:lineRule="auto"/>
        <w:textAlignment w:val="baseline"/>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Biblical righteousness has three aspects: legal, moral and social. Legal righteousness is justification, a right relationship with God.  Moral righteousness is that righteousness of character and conduct that is pleasing to God. Social righteousness, as we learn from the Law and the Prophets, is concerned with seeking humanity’s liberation from oppression, together with the promotion of civil rights, justice in the law courses, integrity is business dealings, and honour in home and family affairs.</w:t>
      </w:r>
      <w:r w:rsidR="005E7728">
        <w:rPr>
          <w:rFonts w:ascii="Tahoma" w:eastAsia="Times New Roman" w:hAnsi="Tahoma" w:cs="Tahoma"/>
          <w:color w:val="222222"/>
          <w:sz w:val="28"/>
          <w:szCs w:val="28"/>
          <w:lang w:eastAsia="en-CA"/>
        </w:rPr>
        <w:t xml:space="preserve"> </w:t>
      </w:r>
      <w:r w:rsidR="005E7728" w:rsidRPr="00514AE2">
        <w:rPr>
          <w:rFonts w:ascii="Tahoma" w:eastAsia="Times New Roman" w:hAnsi="Tahoma" w:cs="Tahoma"/>
          <w:color w:val="222222"/>
          <w:sz w:val="28"/>
          <w:szCs w:val="28"/>
          <w:lang w:eastAsia="en-CA"/>
        </w:rPr>
        <w:t xml:space="preserve">Being righteous is not all that complicated; it means doing what is right. We </w:t>
      </w:r>
      <w:proofErr w:type="gramStart"/>
      <w:r w:rsidR="005E7728" w:rsidRPr="00514AE2">
        <w:rPr>
          <w:rFonts w:ascii="Tahoma" w:eastAsia="Times New Roman" w:hAnsi="Tahoma" w:cs="Tahoma"/>
          <w:color w:val="222222"/>
          <w:sz w:val="28"/>
          <w:szCs w:val="28"/>
          <w:lang w:eastAsia="en-CA"/>
        </w:rPr>
        <w:t>have to</w:t>
      </w:r>
      <w:proofErr w:type="gramEnd"/>
      <w:r w:rsidR="005E7728" w:rsidRPr="00514AE2">
        <w:rPr>
          <w:rFonts w:ascii="Tahoma" w:eastAsia="Times New Roman" w:hAnsi="Tahoma" w:cs="Tahoma"/>
          <w:color w:val="222222"/>
          <w:sz w:val="28"/>
          <w:szCs w:val="28"/>
          <w:lang w:eastAsia="en-CA"/>
        </w:rPr>
        <w:t xml:space="preserve"> have a passion to do what is right.</w:t>
      </w:r>
    </w:p>
    <w:p w:rsidR="001905EC" w:rsidRPr="00CA6119" w:rsidRDefault="001905EC" w:rsidP="008D1BBA">
      <w:pPr>
        <w:spacing w:before="120" w:after="240" w:line="360" w:lineRule="auto"/>
        <w:textAlignment w:val="baseline"/>
        <w:rPr>
          <w:rFonts w:ascii="Tahoma" w:eastAsia="Times New Roman" w:hAnsi="Tahoma" w:cs="Tahoma"/>
          <w:color w:val="222222"/>
          <w:sz w:val="28"/>
          <w:szCs w:val="28"/>
          <w:lang w:eastAsia="en-CA"/>
        </w:rPr>
      </w:pPr>
      <w:r w:rsidRPr="001905EC">
        <w:rPr>
          <w:rFonts w:ascii="Tahoma" w:eastAsia="Times New Roman" w:hAnsi="Tahoma" w:cs="Tahoma"/>
          <w:color w:val="222222"/>
          <w:sz w:val="28"/>
          <w:szCs w:val="28"/>
          <w:lang w:eastAsia="en-CA"/>
        </w:rPr>
        <w:t>A life pursuing these qualities, without the proper motivation, sounds a little more Pharisaical than is comfortable. Upright, moral behavior is only righteous if it comes from a righteous heart, which is what Jesus regularly taught the Pharisees and anyone else who would listen.</w:t>
      </w:r>
    </w:p>
    <w:p w:rsidR="00CA6119" w:rsidRDefault="001905EC" w:rsidP="008D1BBA">
      <w:pPr>
        <w:spacing w:before="120" w:after="240" w:line="360" w:lineRule="auto"/>
        <w:textAlignment w:val="baseline"/>
        <w:rPr>
          <w:rFonts w:ascii="Tahoma" w:eastAsia="Times New Roman" w:hAnsi="Tahoma" w:cs="Tahoma"/>
          <w:color w:val="222222"/>
          <w:sz w:val="28"/>
          <w:szCs w:val="28"/>
          <w:lang w:eastAsia="en-CA"/>
        </w:rPr>
      </w:pPr>
      <w:r w:rsidRPr="001905EC">
        <w:rPr>
          <w:rFonts w:ascii="Tahoma" w:eastAsia="Times New Roman" w:hAnsi="Tahoma" w:cs="Tahoma"/>
          <w:color w:val="222222"/>
          <w:sz w:val="28"/>
          <w:szCs w:val="28"/>
          <w:lang w:eastAsia="en-CA"/>
        </w:rPr>
        <w:t>Furthermore, we’re told in Romans 1:17 that righteousness is achieved by faith alone: “For in the gospel a righteousness from God is revealed, a righteousness that is by faith from first to last, just as it is written, ‘The righteous will live by faith.'” </w:t>
      </w:r>
      <w:r w:rsidR="005E7728">
        <w:rPr>
          <w:rFonts w:ascii="Tahoma" w:eastAsia="Times New Roman" w:hAnsi="Tahoma" w:cs="Tahoma"/>
          <w:color w:val="222222"/>
          <w:sz w:val="28"/>
          <w:szCs w:val="28"/>
          <w:lang w:eastAsia="en-CA"/>
        </w:rPr>
        <w:t xml:space="preserve"> </w:t>
      </w:r>
      <w:r w:rsidR="00CA6119" w:rsidRPr="001905EC">
        <w:rPr>
          <w:rFonts w:ascii="Tahoma" w:eastAsia="Times New Roman" w:hAnsi="Tahoma" w:cs="Tahoma"/>
          <w:color w:val="222222"/>
          <w:sz w:val="28"/>
          <w:szCs w:val="28"/>
          <w:lang w:eastAsia="en-CA"/>
        </w:rPr>
        <w:t>So why hunger and thirst for righteousness if we already have it by faith? How can we hunger for something we’ve already been given?</w:t>
      </w:r>
    </w:p>
    <w:p w:rsidR="005E7728" w:rsidRDefault="005E7728" w:rsidP="005E7728">
      <w:pPr>
        <w:spacing w:before="120" w:after="240" w:line="360" w:lineRule="auto"/>
        <w:ind w:right="450"/>
        <w:textAlignment w:val="baseline"/>
        <w:rPr>
          <w:rFonts w:ascii="Tahoma" w:eastAsia="Times New Roman" w:hAnsi="Tahoma" w:cs="Tahoma"/>
          <w:color w:val="222222"/>
          <w:sz w:val="28"/>
          <w:szCs w:val="28"/>
          <w:lang w:eastAsia="en-CA"/>
        </w:rPr>
      </w:pPr>
      <w:r w:rsidRPr="005E7728">
        <w:rPr>
          <w:rFonts w:ascii="Tahoma" w:eastAsia="Times New Roman" w:hAnsi="Tahoma" w:cs="Tahoma"/>
          <w:color w:val="222222"/>
          <w:sz w:val="28"/>
          <w:szCs w:val="28"/>
          <w:lang w:eastAsia="en-CA"/>
        </w:rPr>
        <w:t xml:space="preserve">Colin Smith writes this of righteousness in </w:t>
      </w:r>
      <w:r w:rsidRPr="005E7728">
        <w:rPr>
          <w:rFonts w:ascii="Tahoma" w:eastAsia="Times New Roman" w:hAnsi="Tahoma" w:cs="Tahoma"/>
          <w:i/>
          <w:iCs/>
          <w:color w:val="222222"/>
          <w:sz w:val="28"/>
          <w:szCs w:val="28"/>
          <w:lang w:eastAsia="en-CA"/>
        </w:rPr>
        <w:t>Momentum</w:t>
      </w:r>
      <w:r w:rsidRPr="005E7728">
        <w:rPr>
          <w:rFonts w:ascii="Tahoma" w:eastAsia="Times New Roman" w:hAnsi="Tahoma" w:cs="Tahoma"/>
          <w:color w:val="222222"/>
          <w:sz w:val="28"/>
          <w:szCs w:val="28"/>
          <w:lang w:eastAsia="en-CA"/>
        </w:rPr>
        <w:t>:</w:t>
      </w:r>
    </w:p>
    <w:p w:rsidR="00CA6119" w:rsidRDefault="00CA6119" w:rsidP="008D1BBA">
      <w:pPr>
        <w:spacing w:before="120" w:after="240" w:line="360" w:lineRule="auto"/>
        <w:ind w:left="450" w:right="450"/>
        <w:textAlignment w:val="baseline"/>
        <w:rPr>
          <w:rFonts w:ascii="Tahoma" w:eastAsia="Times New Roman" w:hAnsi="Tahoma" w:cs="Tahoma"/>
          <w:color w:val="222222"/>
          <w:sz w:val="28"/>
          <w:szCs w:val="28"/>
          <w:lang w:eastAsia="en-CA"/>
        </w:rPr>
      </w:pPr>
      <w:r w:rsidRPr="001905EC">
        <w:rPr>
          <w:rFonts w:ascii="Tahoma" w:eastAsia="Times New Roman" w:hAnsi="Tahoma" w:cs="Tahoma"/>
          <w:color w:val="222222"/>
          <w:sz w:val="28"/>
          <w:szCs w:val="28"/>
          <w:lang w:eastAsia="en-CA"/>
        </w:rPr>
        <w:t xml:space="preserve">The difference between the righteousness that Christ gives us and the righteousness to which He calls us is important to grasp…to all who are in Christ, God gives His Holy Spirit, who renews our hearts and creates within us a new and deep desire to live in a way that is pleasing to Him. Christ’s people hunger and thirst for righteousness, because while we know that we are forgiven and accepted before God </w:t>
      </w:r>
      <w:proofErr w:type="gramStart"/>
      <w:r w:rsidRPr="001905EC">
        <w:rPr>
          <w:rFonts w:ascii="Tahoma" w:eastAsia="Times New Roman" w:hAnsi="Tahoma" w:cs="Tahoma"/>
          <w:color w:val="222222"/>
          <w:sz w:val="28"/>
          <w:szCs w:val="28"/>
          <w:lang w:eastAsia="en-CA"/>
        </w:rPr>
        <w:t>on the basis of</w:t>
      </w:r>
      <w:proofErr w:type="gramEnd"/>
      <w:r w:rsidRPr="001905EC">
        <w:rPr>
          <w:rFonts w:ascii="Tahoma" w:eastAsia="Times New Roman" w:hAnsi="Tahoma" w:cs="Tahoma"/>
          <w:color w:val="222222"/>
          <w:sz w:val="28"/>
          <w:szCs w:val="28"/>
          <w:lang w:eastAsia="en-CA"/>
        </w:rPr>
        <w:t xml:space="preserve"> all that Christ is and all that He has done, we also know how far we are from all that Christ calls us to be. </w:t>
      </w:r>
    </w:p>
    <w:p w:rsidR="003A4C78" w:rsidRDefault="00EF6B1D"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 xml:space="preserve">The Beatitudes are not directives in how to behave and conduct ourselves as Christians.  They do not tell us to become poor in spirit, to mourn, to be meek, and so forth. Rather, the Beatitudes are promises. </w:t>
      </w:r>
      <w:r w:rsidR="003A4C78">
        <w:rPr>
          <w:rFonts w:ascii="Tahoma" w:eastAsia="Times New Roman" w:hAnsi="Tahoma" w:cs="Tahoma"/>
          <w:color w:val="222222"/>
          <w:sz w:val="28"/>
          <w:szCs w:val="28"/>
          <w:lang w:eastAsia="en-CA"/>
        </w:rPr>
        <w:t xml:space="preserve"> </w:t>
      </w:r>
      <w:r w:rsidR="00D67B30">
        <w:rPr>
          <w:rFonts w:ascii="Tahoma" w:eastAsia="Times New Roman" w:hAnsi="Tahoma" w:cs="Tahoma"/>
          <w:color w:val="222222"/>
          <w:sz w:val="28"/>
          <w:szCs w:val="28"/>
          <w:lang w:eastAsia="en-CA"/>
        </w:rPr>
        <w:t xml:space="preserve">I have only touched on the first </w:t>
      </w:r>
      <w:r w:rsidR="00DE214A">
        <w:rPr>
          <w:rFonts w:ascii="Tahoma" w:eastAsia="Times New Roman" w:hAnsi="Tahoma" w:cs="Tahoma"/>
          <w:color w:val="222222"/>
          <w:sz w:val="28"/>
          <w:szCs w:val="28"/>
          <w:lang w:eastAsia="en-CA"/>
        </w:rPr>
        <w:t>four</w:t>
      </w:r>
      <w:r w:rsidR="00D67B30">
        <w:rPr>
          <w:rFonts w:ascii="Tahoma" w:eastAsia="Times New Roman" w:hAnsi="Tahoma" w:cs="Tahoma"/>
          <w:color w:val="222222"/>
          <w:sz w:val="28"/>
          <w:szCs w:val="28"/>
          <w:lang w:eastAsia="en-CA"/>
        </w:rPr>
        <w:t xml:space="preserve"> today. But e</w:t>
      </w:r>
      <w:r w:rsidR="003A4C78">
        <w:rPr>
          <w:rFonts w:ascii="Tahoma" w:eastAsia="Times New Roman" w:hAnsi="Tahoma" w:cs="Tahoma"/>
          <w:color w:val="222222"/>
          <w:sz w:val="28"/>
          <w:szCs w:val="28"/>
          <w:lang w:eastAsia="en-CA"/>
        </w:rPr>
        <w:t xml:space="preserve">ach is related to the others, and they build on one another. For example, those who are meek, or humble, are more likely to hunger and thirst for righteousness, because they remain open to continued knowledge of God. </w:t>
      </w:r>
    </w:p>
    <w:p w:rsidR="00EF6B1D" w:rsidRDefault="003A4C78"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 xml:space="preserve">There are three principles for living into the spirit of the Beatitudes: simplicity, hopefulness, and compassion. These three principles allow us to be in the world, while not being totally shaped by it. </w:t>
      </w:r>
    </w:p>
    <w:p w:rsidR="007939A3" w:rsidRDefault="007939A3"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Let us pray: Gracious God, pour out your blessings upon us, not that we may be rich and famous, but that we may experience new life in your kingdom and be faithful to the purposes you have set before us.</w:t>
      </w:r>
    </w:p>
    <w:p w:rsidR="007939A3" w:rsidRPr="005902BB" w:rsidRDefault="007939A3" w:rsidP="00EF4F4F">
      <w:pPr>
        <w:spacing w:before="120" w:after="240" w:line="360" w:lineRule="auto"/>
        <w:rPr>
          <w:rFonts w:ascii="Tahoma" w:eastAsia="Times New Roman" w:hAnsi="Tahoma" w:cs="Tahoma"/>
          <w:color w:val="222222"/>
          <w:sz w:val="28"/>
          <w:szCs w:val="28"/>
          <w:lang w:eastAsia="en-CA"/>
        </w:rPr>
      </w:pPr>
      <w:r>
        <w:rPr>
          <w:rFonts w:ascii="Tahoma" w:eastAsia="Times New Roman" w:hAnsi="Tahoma" w:cs="Tahoma"/>
          <w:color w:val="222222"/>
          <w:sz w:val="28"/>
          <w:szCs w:val="28"/>
          <w:lang w:eastAsia="en-CA"/>
        </w:rPr>
        <w:t>In the name of the Father, the Son, and the Holy Ghost. Amen</w:t>
      </w:r>
    </w:p>
    <w:sectPr w:rsidR="007939A3" w:rsidRPr="005902B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D9" w:rsidRDefault="003101D9" w:rsidP="005902BB">
      <w:pPr>
        <w:spacing w:after="0" w:line="240" w:lineRule="auto"/>
      </w:pPr>
      <w:r>
        <w:separator/>
      </w:r>
    </w:p>
  </w:endnote>
  <w:endnote w:type="continuationSeparator" w:id="0">
    <w:p w:rsidR="003101D9" w:rsidRDefault="003101D9" w:rsidP="0059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761703"/>
      <w:docPartObj>
        <w:docPartGallery w:val="Page Numbers (Bottom of Page)"/>
        <w:docPartUnique/>
      </w:docPartObj>
    </w:sdtPr>
    <w:sdtEndPr/>
    <w:sdtContent>
      <w:sdt>
        <w:sdtPr>
          <w:id w:val="1728636285"/>
          <w:docPartObj>
            <w:docPartGallery w:val="Page Numbers (Top of Page)"/>
            <w:docPartUnique/>
          </w:docPartObj>
        </w:sdtPr>
        <w:sdtEndPr/>
        <w:sdtContent>
          <w:p w:rsidR="005902BB" w:rsidRDefault="005902B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902BB" w:rsidRDefault="0059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D9" w:rsidRDefault="003101D9" w:rsidP="005902BB">
      <w:pPr>
        <w:spacing w:after="0" w:line="240" w:lineRule="auto"/>
      </w:pPr>
      <w:r>
        <w:separator/>
      </w:r>
    </w:p>
  </w:footnote>
  <w:footnote w:type="continuationSeparator" w:id="0">
    <w:p w:rsidR="003101D9" w:rsidRDefault="003101D9" w:rsidP="0059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C1AE4"/>
    <w:multiLevelType w:val="multilevel"/>
    <w:tmpl w:val="9E0A6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63"/>
    <w:rsid w:val="00044AC7"/>
    <w:rsid w:val="000F6B3E"/>
    <w:rsid w:val="001643F8"/>
    <w:rsid w:val="00181E41"/>
    <w:rsid w:val="001905EC"/>
    <w:rsid w:val="001931FD"/>
    <w:rsid w:val="002042CD"/>
    <w:rsid w:val="002332EA"/>
    <w:rsid w:val="00270A92"/>
    <w:rsid w:val="003101D9"/>
    <w:rsid w:val="00344E39"/>
    <w:rsid w:val="00386A8F"/>
    <w:rsid w:val="003A4A21"/>
    <w:rsid w:val="003A4C78"/>
    <w:rsid w:val="003D728F"/>
    <w:rsid w:val="003F5763"/>
    <w:rsid w:val="004C7DC1"/>
    <w:rsid w:val="00514AE2"/>
    <w:rsid w:val="00561040"/>
    <w:rsid w:val="0058327A"/>
    <w:rsid w:val="005902BB"/>
    <w:rsid w:val="005A16B2"/>
    <w:rsid w:val="005E7728"/>
    <w:rsid w:val="005F2B39"/>
    <w:rsid w:val="006363C9"/>
    <w:rsid w:val="00642715"/>
    <w:rsid w:val="006F01FE"/>
    <w:rsid w:val="007939A3"/>
    <w:rsid w:val="00796563"/>
    <w:rsid w:val="007E1894"/>
    <w:rsid w:val="008D1BBA"/>
    <w:rsid w:val="00934C2A"/>
    <w:rsid w:val="00A3005C"/>
    <w:rsid w:val="00A65041"/>
    <w:rsid w:val="00A733DE"/>
    <w:rsid w:val="00AC1005"/>
    <w:rsid w:val="00AD6388"/>
    <w:rsid w:val="00B361F8"/>
    <w:rsid w:val="00BD68AE"/>
    <w:rsid w:val="00C37264"/>
    <w:rsid w:val="00C5467E"/>
    <w:rsid w:val="00CA6119"/>
    <w:rsid w:val="00CF5360"/>
    <w:rsid w:val="00D67B30"/>
    <w:rsid w:val="00D80FDD"/>
    <w:rsid w:val="00DE214A"/>
    <w:rsid w:val="00ED4ED1"/>
    <w:rsid w:val="00EF4F4F"/>
    <w:rsid w:val="00EF6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1DBF"/>
  <w15:chartTrackingRefBased/>
  <w15:docId w15:val="{136A0B99-7496-4384-B546-0EEB40D3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A61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65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96563"/>
    <w:rPr>
      <w:i/>
      <w:iCs/>
    </w:rPr>
  </w:style>
  <w:style w:type="paragraph" w:styleId="Header">
    <w:name w:val="header"/>
    <w:basedOn w:val="Normal"/>
    <w:link w:val="HeaderChar"/>
    <w:uiPriority w:val="99"/>
    <w:unhideWhenUsed/>
    <w:rsid w:val="0059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BB"/>
  </w:style>
  <w:style w:type="paragraph" w:styleId="Footer">
    <w:name w:val="footer"/>
    <w:basedOn w:val="Normal"/>
    <w:link w:val="FooterChar"/>
    <w:uiPriority w:val="99"/>
    <w:unhideWhenUsed/>
    <w:rsid w:val="0059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BB"/>
  </w:style>
  <w:style w:type="character" w:styleId="Hyperlink">
    <w:name w:val="Hyperlink"/>
    <w:basedOn w:val="DefaultParagraphFont"/>
    <w:uiPriority w:val="99"/>
    <w:unhideWhenUsed/>
    <w:rsid w:val="00AC1005"/>
    <w:rPr>
      <w:color w:val="0563C1" w:themeColor="hyperlink"/>
      <w:u w:val="single"/>
    </w:rPr>
  </w:style>
  <w:style w:type="character" w:styleId="UnresolvedMention">
    <w:name w:val="Unresolved Mention"/>
    <w:basedOn w:val="DefaultParagraphFont"/>
    <w:uiPriority w:val="99"/>
    <w:semiHidden/>
    <w:unhideWhenUsed/>
    <w:rsid w:val="00AC1005"/>
    <w:rPr>
      <w:color w:val="605E5C"/>
      <w:shd w:val="clear" w:color="auto" w:fill="E1DFDD"/>
    </w:rPr>
  </w:style>
  <w:style w:type="character" w:customStyle="1" w:styleId="Heading2Char">
    <w:name w:val="Heading 2 Char"/>
    <w:basedOn w:val="DefaultParagraphFont"/>
    <w:link w:val="Heading2"/>
    <w:uiPriority w:val="9"/>
    <w:rsid w:val="00CA6119"/>
    <w:rPr>
      <w:rFonts w:ascii="Times New Roman" w:eastAsia="Times New Roman" w:hAnsi="Times New Roman" w:cs="Times New Roman"/>
      <w:b/>
      <w:bCs/>
      <w:sz w:val="36"/>
      <w:szCs w:val="36"/>
      <w:lang w:eastAsia="en-CA"/>
    </w:rPr>
  </w:style>
  <w:style w:type="paragraph" w:customStyle="1" w:styleId="p1">
    <w:name w:val="p1"/>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CA6119"/>
  </w:style>
  <w:style w:type="paragraph" w:customStyle="1" w:styleId="p2">
    <w:name w:val="p2"/>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3">
    <w:name w:val="p3"/>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A6119"/>
    <w:rPr>
      <w:b/>
      <w:bCs/>
    </w:rPr>
  </w:style>
  <w:style w:type="character" w:customStyle="1" w:styleId="s2">
    <w:name w:val="s2"/>
    <w:basedOn w:val="DefaultParagraphFont"/>
    <w:rsid w:val="00CA6119"/>
  </w:style>
  <w:style w:type="paragraph" w:customStyle="1" w:styleId="li2">
    <w:name w:val="li2"/>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3">
    <w:name w:val="s3"/>
    <w:basedOn w:val="DefaultParagraphFont"/>
    <w:rsid w:val="00CA6119"/>
  </w:style>
  <w:style w:type="paragraph" w:customStyle="1" w:styleId="p5">
    <w:name w:val="p5"/>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7">
    <w:name w:val="p7"/>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9">
    <w:name w:val="p9"/>
    <w:basedOn w:val="Normal"/>
    <w:rsid w:val="00CA61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A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3491">
      <w:bodyDiv w:val="1"/>
      <w:marLeft w:val="0"/>
      <w:marRight w:val="0"/>
      <w:marTop w:val="0"/>
      <w:marBottom w:val="0"/>
      <w:divBdr>
        <w:top w:val="none" w:sz="0" w:space="0" w:color="auto"/>
        <w:left w:val="none" w:sz="0" w:space="0" w:color="auto"/>
        <w:bottom w:val="none" w:sz="0" w:space="0" w:color="auto"/>
        <w:right w:val="none" w:sz="0" w:space="0" w:color="auto"/>
      </w:divBdr>
    </w:div>
    <w:div w:id="1487088535">
      <w:bodyDiv w:val="1"/>
      <w:marLeft w:val="0"/>
      <w:marRight w:val="0"/>
      <w:marTop w:val="0"/>
      <w:marBottom w:val="0"/>
      <w:divBdr>
        <w:top w:val="none" w:sz="0" w:space="0" w:color="auto"/>
        <w:left w:val="none" w:sz="0" w:space="0" w:color="auto"/>
        <w:bottom w:val="none" w:sz="0" w:space="0" w:color="auto"/>
        <w:right w:val="none" w:sz="0" w:space="0" w:color="auto"/>
      </w:divBdr>
      <w:divsChild>
        <w:div w:id="408429451">
          <w:blockQuote w:val="1"/>
          <w:marLeft w:val="0"/>
          <w:marRight w:val="0"/>
          <w:marTop w:val="600"/>
          <w:marBottom w:val="600"/>
          <w:divBdr>
            <w:top w:val="none" w:sz="0" w:space="0" w:color="auto"/>
            <w:left w:val="single" w:sz="6" w:space="0" w:color="CCCCCC"/>
            <w:bottom w:val="none" w:sz="0" w:space="0" w:color="auto"/>
            <w:right w:val="none" w:sz="0" w:space="0" w:color="auto"/>
          </w:divBdr>
        </w:div>
        <w:div w:id="360588750">
          <w:blockQuote w:val="1"/>
          <w:marLeft w:val="0"/>
          <w:marRight w:val="0"/>
          <w:marTop w:val="600"/>
          <w:marBottom w:val="600"/>
          <w:divBdr>
            <w:top w:val="none" w:sz="0" w:space="0" w:color="auto"/>
            <w:left w:val="single" w:sz="6" w:space="0" w:color="CCCCCC"/>
            <w:bottom w:val="none" w:sz="0" w:space="0" w:color="auto"/>
            <w:right w:val="none" w:sz="0" w:space="0" w:color="auto"/>
          </w:divBdr>
        </w:div>
        <w:div w:id="828407230">
          <w:blockQuote w:val="1"/>
          <w:marLeft w:val="0"/>
          <w:marRight w:val="0"/>
          <w:marTop w:val="600"/>
          <w:marBottom w:val="600"/>
          <w:divBdr>
            <w:top w:val="none" w:sz="0" w:space="0" w:color="auto"/>
            <w:left w:val="single" w:sz="6" w:space="0" w:color="CCCCCC"/>
            <w:bottom w:val="none" w:sz="0" w:space="0" w:color="auto"/>
            <w:right w:val="none" w:sz="0" w:space="0" w:color="auto"/>
          </w:divBdr>
        </w:div>
        <w:div w:id="404841378">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hil%202.6%E2%80%938" TargetMode="External"/><Relationship Id="rId3" Type="http://schemas.openxmlformats.org/officeDocument/2006/relationships/settings" Target="settings.xml"/><Relationship Id="rId7" Type="http://schemas.openxmlformats.org/officeDocument/2006/relationships/hyperlink" Target="https://biblia.com/bible/esv/Eph%204.1%E2%80%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1</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2019-01-26T15:22:00Z</cp:lastPrinted>
  <dcterms:created xsi:type="dcterms:W3CDTF">2019-01-25T06:59:00Z</dcterms:created>
  <dcterms:modified xsi:type="dcterms:W3CDTF">2019-01-27T20:26:00Z</dcterms:modified>
</cp:coreProperties>
</file>